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F061A" w14:textId="77777777" w:rsidR="005A5E26" w:rsidRDefault="00987D96" w:rsidP="005A5E26">
      <w:pPr>
        <w:rPr>
          <w:rFonts w:ascii="Candara" w:hAnsi="Candara"/>
          <w:b/>
          <w:bCs/>
        </w:rPr>
      </w:pPr>
      <w:r w:rsidRPr="00987D96">
        <w:rPr>
          <w:rFonts w:ascii="Candara" w:hAnsi="Candara"/>
          <w:b/>
          <w:bCs/>
          <w:color w:val="0B769F" w:themeColor="accent4" w:themeShade="BF"/>
          <w:sz w:val="28"/>
          <w:szCs w:val="28"/>
        </w:rPr>
        <w:t>Sr. Director, Marketing</w:t>
      </w:r>
      <w:r>
        <w:rPr>
          <w:rFonts w:ascii="Candara" w:hAnsi="Candara"/>
          <w:b/>
          <w:bCs/>
          <w:color w:val="0B769F" w:themeColor="accent4" w:themeShade="BF"/>
        </w:rPr>
        <w:tab/>
      </w:r>
      <w:r>
        <w:rPr>
          <w:rFonts w:ascii="Candara" w:hAnsi="Candara"/>
          <w:b/>
          <w:bCs/>
          <w:color w:val="0B769F" w:themeColor="accent4" w:themeShade="BF"/>
        </w:rPr>
        <w:tab/>
      </w:r>
      <w:r>
        <w:rPr>
          <w:rFonts w:ascii="Candara" w:hAnsi="Candara"/>
          <w:b/>
          <w:bCs/>
          <w:color w:val="0B769F" w:themeColor="accent4" w:themeShade="BF"/>
        </w:rPr>
        <w:tab/>
      </w:r>
      <w:r>
        <w:rPr>
          <w:rFonts w:ascii="Candara" w:hAnsi="Candara"/>
          <w:b/>
          <w:bCs/>
          <w:color w:val="0B769F" w:themeColor="accent4" w:themeShade="BF"/>
        </w:rPr>
        <w:tab/>
      </w:r>
      <w:r>
        <w:rPr>
          <w:rFonts w:ascii="Candara" w:hAnsi="Candara"/>
          <w:b/>
          <w:bCs/>
          <w:color w:val="0B769F" w:themeColor="accent4" w:themeShade="BF"/>
        </w:rPr>
        <w:tab/>
      </w:r>
      <w:r>
        <w:rPr>
          <w:rFonts w:ascii="Candara" w:hAnsi="Candara"/>
          <w:b/>
          <w:bCs/>
          <w:color w:val="0B769F" w:themeColor="accent4" w:themeShade="BF"/>
        </w:rPr>
        <w:tab/>
      </w:r>
      <w:r>
        <w:rPr>
          <w:rFonts w:ascii="Candara" w:hAnsi="Candara"/>
        </w:rPr>
        <w:tab/>
      </w:r>
      <w:r>
        <w:rPr>
          <w:rFonts w:ascii="Candara" w:hAnsi="Candara"/>
          <w:noProof/>
        </w:rPr>
        <w:drawing>
          <wp:inline distT="0" distB="0" distL="0" distR="0" wp14:anchorId="02211035" wp14:editId="49777E05">
            <wp:extent cx="1029652" cy="620712"/>
            <wp:effectExtent l="0" t="0" r="0" b="8255"/>
            <wp:docPr id="175031949" name="Picture 1" descr="A blue and white logo with a person holding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1949" name="Picture 1" descr="A blue and white logo with a person holding a rainbow&#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9406" cy="626592"/>
                    </a:xfrm>
                    <a:prstGeom prst="rect">
                      <a:avLst/>
                    </a:prstGeom>
                  </pic:spPr>
                </pic:pic>
              </a:graphicData>
            </a:graphic>
          </wp:inline>
        </w:drawing>
      </w:r>
      <w:r w:rsidRPr="00FB1A95">
        <w:rPr>
          <w:rFonts w:ascii="Candara" w:hAnsi="Candara"/>
        </w:rPr>
        <w:br/>
      </w:r>
    </w:p>
    <w:p w14:paraId="77670567" w14:textId="7C929C31" w:rsidR="005A5E26" w:rsidRPr="005A5E26" w:rsidRDefault="005A5E26" w:rsidP="005A5E26">
      <w:pPr>
        <w:rPr>
          <w:rFonts w:ascii="Candara" w:hAnsi="Candara"/>
        </w:rPr>
      </w:pPr>
      <w:r w:rsidRPr="005A5E26">
        <w:rPr>
          <w:rFonts w:ascii="Candara" w:hAnsi="Candara"/>
          <w:b/>
          <w:bCs/>
        </w:rPr>
        <w:t>Why Join United Way of Central Florida?</w:t>
      </w:r>
      <w:r w:rsidRPr="005A5E26">
        <w:rPr>
          <w:rFonts w:ascii="Candara" w:hAnsi="Candara"/>
        </w:rPr>
        <w:br/>
        <w:t>Imagine a career where your leadership and creativity directly contribute to making a meaningful impact in the community. At United Way of Central Florida (UWCF), we are passionate about driving positive change and building stronger connections with those we serve. Join a dedicated, dynamic team in a supportive environment that offers competitive benefits, meaningful work, and opportunities for personal and professional growth.</w:t>
      </w:r>
    </w:p>
    <w:p w14:paraId="464732E9" w14:textId="77777777" w:rsidR="005A5E26" w:rsidRPr="005A5E26" w:rsidRDefault="005A5E26" w:rsidP="005A5E26">
      <w:pPr>
        <w:rPr>
          <w:rFonts w:ascii="Candara" w:hAnsi="Candara"/>
        </w:rPr>
      </w:pPr>
      <w:r w:rsidRPr="005A5E26">
        <w:rPr>
          <w:rFonts w:ascii="Candara" w:hAnsi="Candara"/>
        </w:rPr>
        <w:pict w14:anchorId="2DCA7735">
          <v:rect id="_x0000_i1073" style="width:0;height:1.5pt" o:hralign="center" o:hrstd="t" o:hr="t" fillcolor="#a0a0a0" stroked="f"/>
        </w:pict>
      </w:r>
    </w:p>
    <w:p w14:paraId="3478DD1A" w14:textId="77777777" w:rsidR="005A5E26" w:rsidRPr="005A5E26" w:rsidRDefault="005A5E26" w:rsidP="005A5E26">
      <w:pPr>
        <w:rPr>
          <w:rFonts w:ascii="Candara" w:hAnsi="Candara"/>
        </w:rPr>
      </w:pPr>
      <w:r w:rsidRPr="005A5E26">
        <w:rPr>
          <w:rFonts w:ascii="Candara" w:hAnsi="Candara"/>
          <w:b/>
          <w:bCs/>
        </w:rPr>
        <w:t>Position Overview:</w:t>
      </w:r>
      <w:r w:rsidRPr="005A5E26">
        <w:rPr>
          <w:rFonts w:ascii="Candara" w:hAnsi="Candara"/>
        </w:rPr>
        <w:br/>
        <w:t>The Senior Director of Marketing will lead UWCF’s marketing efforts with vision, passion, and creativity. This role is responsible for crafting and executing strategic marketing initiatives to elevate our brand, grow our audience, and amplify our mission’s impact. As a key member of our leadership team, you will combine outstanding communication skills, digital savvy, and exceptional organizational expertise with a deep commitment to our mission. You will also play a key role in driving donor and volunteer engagement, internal messaging, and retention strategies while ensuring marketing efforts align with UWCF’s organizational goals and fundraising objectives.</w:t>
      </w:r>
    </w:p>
    <w:p w14:paraId="1BC6FABA" w14:textId="77777777" w:rsidR="005A5E26" w:rsidRPr="005A5E26" w:rsidRDefault="005A5E26" w:rsidP="005A5E26">
      <w:pPr>
        <w:rPr>
          <w:rFonts w:ascii="Candara" w:hAnsi="Candara"/>
        </w:rPr>
      </w:pPr>
      <w:r w:rsidRPr="005A5E26">
        <w:rPr>
          <w:rFonts w:ascii="Candara" w:hAnsi="Candara"/>
        </w:rPr>
        <w:pict w14:anchorId="4B4BF8E8">
          <v:rect id="_x0000_i1074" style="width:0;height:1.5pt" o:hralign="center" o:hrstd="t" o:hr="t" fillcolor="#a0a0a0" stroked="f"/>
        </w:pict>
      </w:r>
    </w:p>
    <w:p w14:paraId="3B8D619A" w14:textId="77777777" w:rsidR="005A5E26" w:rsidRPr="005A5E26" w:rsidRDefault="005A5E26" w:rsidP="005A5E26">
      <w:pPr>
        <w:rPr>
          <w:rFonts w:ascii="Candara" w:hAnsi="Candara"/>
        </w:rPr>
      </w:pPr>
      <w:r w:rsidRPr="005A5E26">
        <w:rPr>
          <w:rFonts w:ascii="Candara" w:hAnsi="Candara"/>
          <w:b/>
          <w:bCs/>
        </w:rPr>
        <w:t>Key Responsibilities:</w:t>
      </w:r>
    </w:p>
    <w:p w14:paraId="39E614FB" w14:textId="77777777" w:rsidR="005A5E26" w:rsidRPr="005A5E26" w:rsidRDefault="005A5E26" w:rsidP="005A5E26">
      <w:pPr>
        <w:rPr>
          <w:rFonts w:ascii="Candara" w:hAnsi="Candara"/>
        </w:rPr>
      </w:pPr>
      <w:r w:rsidRPr="005A5E26">
        <w:rPr>
          <w:rFonts w:ascii="Candara" w:hAnsi="Candara"/>
          <w:b/>
          <w:bCs/>
        </w:rPr>
        <w:t>Strategic Leadership:</w:t>
      </w:r>
    </w:p>
    <w:p w14:paraId="4ABFB853" w14:textId="77777777" w:rsidR="005A5E26" w:rsidRPr="005A5E26" w:rsidRDefault="005A5E26" w:rsidP="005A5E26">
      <w:pPr>
        <w:numPr>
          <w:ilvl w:val="0"/>
          <w:numId w:val="15"/>
        </w:numPr>
        <w:rPr>
          <w:rFonts w:ascii="Candara" w:hAnsi="Candara"/>
        </w:rPr>
      </w:pPr>
      <w:r w:rsidRPr="005A5E26">
        <w:rPr>
          <w:rFonts w:ascii="Candara" w:hAnsi="Candara"/>
        </w:rPr>
        <w:t>Develop and execute comprehensive, data-driven marketing strategies to support UWCF’s mission and growth goals, with a focus on donor and volunteer acquisition, retention, and engagement.</w:t>
      </w:r>
    </w:p>
    <w:p w14:paraId="380F2B82" w14:textId="77777777" w:rsidR="005A5E26" w:rsidRPr="005A5E26" w:rsidRDefault="005A5E26" w:rsidP="005A5E26">
      <w:pPr>
        <w:numPr>
          <w:ilvl w:val="0"/>
          <w:numId w:val="15"/>
        </w:numPr>
        <w:rPr>
          <w:rFonts w:ascii="Candara" w:hAnsi="Candara"/>
        </w:rPr>
      </w:pPr>
      <w:r w:rsidRPr="005A5E26">
        <w:rPr>
          <w:rFonts w:ascii="Candara" w:hAnsi="Candara"/>
        </w:rPr>
        <w:t>Collaborate with the leadership team to integrate marketing strategies into UWCF’s organizational objectives, ensuring alignment with fundraising, volunteer engagement, and community impact initiatives.</w:t>
      </w:r>
    </w:p>
    <w:p w14:paraId="3904EE86" w14:textId="77777777" w:rsidR="005A5E26" w:rsidRPr="005A5E26" w:rsidRDefault="005A5E26" w:rsidP="005A5E26">
      <w:pPr>
        <w:numPr>
          <w:ilvl w:val="0"/>
          <w:numId w:val="15"/>
        </w:numPr>
        <w:rPr>
          <w:rFonts w:ascii="Candara" w:hAnsi="Candara"/>
        </w:rPr>
      </w:pPr>
      <w:r w:rsidRPr="005A5E26">
        <w:rPr>
          <w:rFonts w:ascii="Candara" w:hAnsi="Candara"/>
        </w:rPr>
        <w:t>Incorporate event management and theme creation to support organizational storytelling and brand consistency at UWCF-hosted events.</w:t>
      </w:r>
    </w:p>
    <w:p w14:paraId="0D3F4B6C" w14:textId="77777777" w:rsidR="005A5E26" w:rsidRPr="005A5E26" w:rsidRDefault="005A5E26" w:rsidP="005A5E26">
      <w:pPr>
        <w:numPr>
          <w:ilvl w:val="0"/>
          <w:numId w:val="15"/>
        </w:numPr>
        <w:rPr>
          <w:rFonts w:ascii="Candara" w:hAnsi="Candara"/>
        </w:rPr>
      </w:pPr>
      <w:r w:rsidRPr="005A5E26">
        <w:rPr>
          <w:rFonts w:ascii="Candara" w:hAnsi="Candara"/>
        </w:rPr>
        <w:t>Stay ahead of emerging marketing trends and technologies to keep UWCF innovative and competitive.</w:t>
      </w:r>
    </w:p>
    <w:p w14:paraId="503D1F50" w14:textId="77777777" w:rsidR="005A5E26" w:rsidRPr="005A5E26" w:rsidRDefault="005A5E26" w:rsidP="005A5E26">
      <w:pPr>
        <w:rPr>
          <w:rFonts w:ascii="Candara" w:hAnsi="Candara"/>
        </w:rPr>
      </w:pPr>
      <w:r w:rsidRPr="005A5E26">
        <w:rPr>
          <w:rFonts w:ascii="Candara" w:hAnsi="Candara"/>
          <w:b/>
          <w:bCs/>
        </w:rPr>
        <w:lastRenderedPageBreak/>
        <w:t>Donor &amp; Volunteer Engagement &amp; Storytelling:</w:t>
      </w:r>
    </w:p>
    <w:p w14:paraId="53E718ED" w14:textId="77777777" w:rsidR="005A5E26" w:rsidRPr="005A5E26" w:rsidRDefault="005A5E26" w:rsidP="005A5E26">
      <w:pPr>
        <w:numPr>
          <w:ilvl w:val="0"/>
          <w:numId w:val="16"/>
        </w:numPr>
        <w:rPr>
          <w:rFonts w:ascii="Candara" w:hAnsi="Candara"/>
        </w:rPr>
      </w:pPr>
      <w:r w:rsidRPr="005A5E26">
        <w:rPr>
          <w:rFonts w:ascii="Candara" w:hAnsi="Candara"/>
        </w:rPr>
        <w:t>Create and implement donor- and volunteer-centric campaigns that map their journey and deliver personalized, meaningful engagement experiences.</w:t>
      </w:r>
    </w:p>
    <w:p w14:paraId="63B42645" w14:textId="77777777" w:rsidR="005A5E26" w:rsidRPr="005A5E26" w:rsidRDefault="005A5E26" w:rsidP="005A5E26">
      <w:pPr>
        <w:numPr>
          <w:ilvl w:val="0"/>
          <w:numId w:val="16"/>
        </w:numPr>
        <w:rPr>
          <w:rFonts w:ascii="Candara" w:hAnsi="Candara"/>
        </w:rPr>
      </w:pPr>
      <w:r w:rsidRPr="005A5E26">
        <w:rPr>
          <w:rFonts w:ascii="Candara" w:hAnsi="Candara"/>
        </w:rPr>
        <w:t>Leverage storytelling to highlight UWCF’s impact, building emotional connections with donors, volunteers, and partners.</w:t>
      </w:r>
    </w:p>
    <w:p w14:paraId="112D0DAB" w14:textId="77777777" w:rsidR="005A5E26" w:rsidRPr="005A5E26" w:rsidRDefault="005A5E26" w:rsidP="005A5E26">
      <w:pPr>
        <w:numPr>
          <w:ilvl w:val="0"/>
          <w:numId w:val="16"/>
        </w:numPr>
        <w:rPr>
          <w:rFonts w:ascii="Candara" w:hAnsi="Candara"/>
        </w:rPr>
      </w:pPr>
      <w:r w:rsidRPr="005A5E26">
        <w:rPr>
          <w:rFonts w:ascii="Candara" w:hAnsi="Candara"/>
        </w:rPr>
        <w:t>Develop and manage internal narrative and messaging strategies to engage staff and volunteers, ensuring alignment with organizational goals and fostering a shared sense of purpose.</w:t>
      </w:r>
    </w:p>
    <w:p w14:paraId="0872227B" w14:textId="4A3F77E0" w:rsidR="005A5E26" w:rsidRPr="005A5E26" w:rsidRDefault="005A5E26" w:rsidP="005A5E26">
      <w:pPr>
        <w:numPr>
          <w:ilvl w:val="0"/>
          <w:numId w:val="16"/>
        </w:numPr>
        <w:rPr>
          <w:rFonts w:ascii="Candara" w:hAnsi="Candara"/>
        </w:rPr>
      </w:pPr>
      <w:r w:rsidRPr="005A5E26">
        <w:rPr>
          <w:rFonts w:ascii="Candara" w:hAnsi="Candara"/>
        </w:rPr>
        <w:t>Partner with Resource Development team to enhance messaging and optimize outreach.</w:t>
      </w:r>
    </w:p>
    <w:p w14:paraId="1DA1757E" w14:textId="77777777" w:rsidR="005A5E26" w:rsidRPr="005A5E26" w:rsidRDefault="005A5E26" w:rsidP="005A5E26">
      <w:pPr>
        <w:rPr>
          <w:rFonts w:ascii="Candara" w:hAnsi="Candara"/>
        </w:rPr>
      </w:pPr>
      <w:r w:rsidRPr="005A5E26">
        <w:rPr>
          <w:rFonts w:ascii="Candara" w:hAnsi="Candara"/>
          <w:b/>
          <w:bCs/>
        </w:rPr>
        <w:t>Event Management &amp; Theme Creation:</w:t>
      </w:r>
    </w:p>
    <w:p w14:paraId="56252E13" w14:textId="7FE6BB7D" w:rsidR="005A5E26" w:rsidRPr="005A5E26" w:rsidRDefault="005A5E26" w:rsidP="005A5E26">
      <w:pPr>
        <w:numPr>
          <w:ilvl w:val="0"/>
          <w:numId w:val="17"/>
        </w:numPr>
        <w:rPr>
          <w:rFonts w:ascii="Candara" w:hAnsi="Candara"/>
        </w:rPr>
      </w:pPr>
      <w:r w:rsidRPr="005A5E26">
        <w:rPr>
          <w:rFonts w:ascii="Candara" w:hAnsi="Candara"/>
        </w:rPr>
        <w:t>Oversee the creative development of event themes and related messaging to support key donor events.</w:t>
      </w:r>
    </w:p>
    <w:p w14:paraId="6B657DCB" w14:textId="77777777" w:rsidR="005A5E26" w:rsidRPr="005A5E26" w:rsidRDefault="005A5E26" w:rsidP="005A5E26">
      <w:pPr>
        <w:numPr>
          <w:ilvl w:val="0"/>
          <w:numId w:val="17"/>
        </w:numPr>
        <w:rPr>
          <w:rFonts w:ascii="Candara" w:hAnsi="Candara"/>
        </w:rPr>
      </w:pPr>
      <w:r w:rsidRPr="005A5E26">
        <w:rPr>
          <w:rFonts w:ascii="Candara" w:hAnsi="Candara"/>
        </w:rPr>
        <w:t>Manage all aspects of marketing event support, ensuring branding consistency and effective promotion to maximize attendance and engagement.</w:t>
      </w:r>
    </w:p>
    <w:p w14:paraId="2F97CE5B" w14:textId="77777777" w:rsidR="005A5E26" w:rsidRPr="005A5E26" w:rsidRDefault="005A5E26" w:rsidP="005A5E26">
      <w:pPr>
        <w:numPr>
          <w:ilvl w:val="0"/>
          <w:numId w:val="17"/>
        </w:numPr>
        <w:rPr>
          <w:rFonts w:ascii="Candara" w:hAnsi="Candara"/>
        </w:rPr>
      </w:pPr>
      <w:r w:rsidRPr="005A5E26">
        <w:rPr>
          <w:rFonts w:ascii="Candara" w:hAnsi="Candara"/>
        </w:rPr>
        <w:t>Align events with UWCF’s storytelling and donor recognition goals to amplify mission impact.</w:t>
      </w:r>
    </w:p>
    <w:p w14:paraId="6DD44B67" w14:textId="77777777" w:rsidR="005A5E26" w:rsidRPr="005A5E26" w:rsidRDefault="005A5E26" w:rsidP="005A5E26">
      <w:pPr>
        <w:rPr>
          <w:rFonts w:ascii="Candara" w:hAnsi="Candara"/>
        </w:rPr>
      </w:pPr>
      <w:r w:rsidRPr="005A5E26">
        <w:rPr>
          <w:rFonts w:ascii="Candara" w:hAnsi="Candara"/>
          <w:b/>
          <w:bCs/>
        </w:rPr>
        <w:t>Brand Management &amp; Communications:</w:t>
      </w:r>
    </w:p>
    <w:p w14:paraId="045DA02A" w14:textId="77777777" w:rsidR="005A5E26" w:rsidRPr="005A5E26" w:rsidRDefault="005A5E26" w:rsidP="005A5E26">
      <w:pPr>
        <w:numPr>
          <w:ilvl w:val="0"/>
          <w:numId w:val="18"/>
        </w:numPr>
        <w:rPr>
          <w:rFonts w:ascii="Candara" w:hAnsi="Candara"/>
        </w:rPr>
      </w:pPr>
      <w:r w:rsidRPr="005A5E26">
        <w:rPr>
          <w:rFonts w:ascii="Candara" w:hAnsi="Candara"/>
        </w:rPr>
        <w:t>Serve as the steward of UWCF’s brand, ensuring consistency in messaging and visual identity across all platforms.</w:t>
      </w:r>
    </w:p>
    <w:p w14:paraId="16D6148C" w14:textId="77777777" w:rsidR="005A5E26" w:rsidRPr="005A5E26" w:rsidRDefault="005A5E26" w:rsidP="005A5E26">
      <w:pPr>
        <w:numPr>
          <w:ilvl w:val="0"/>
          <w:numId w:val="18"/>
        </w:numPr>
        <w:rPr>
          <w:rFonts w:ascii="Candara" w:hAnsi="Candara"/>
        </w:rPr>
      </w:pPr>
      <w:r w:rsidRPr="005A5E26">
        <w:rPr>
          <w:rFonts w:ascii="Candara" w:hAnsi="Candara"/>
        </w:rPr>
        <w:t>Integrate and implement branding recommendations from United Way Worldwide (UWW) and adapt them to fit local needs.</w:t>
      </w:r>
    </w:p>
    <w:p w14:paraId="2DDEF58F" w14:textId="77777777" w:rsidR="005A5E26" w:rsidRPr="005A5E26" w:rsidRDefault="005A5E26" w:rsidP="005A5E26">
      <w:pPr>
        <w:numPr>
          <w:ilvl w:val="0"/>
          <w:numId w:val="18"/>
        </w:numPr>
        <w:rPr>
          <w:rFonts w:ascii="Candara" w:hAnsi="Candara"/>
        </w:rPr>
      </w:pPr>
      <w:r w:rsidRPr="005A5E26">
        <w:rPr>
          <w:rFonts w:ascii="Candara" w:hAnsi="Candara"/>
        </w:rPr>
        <w:t>Lead the creation of compelling content for newsletters, annual reports, press releases, and other communications.</w:t>
      </w:r>
    </w:p>
    <w:p w14:paraId="5D7F395A" w14:textId="77777777" w:rsidR="005A5E26" w:rsidRPr="005A5E26" w:rsidRDefault="005A5E26" w:rsidP="005A5E26">
      <w:pPr>
        <w:rPr>
          <w:rFonts w:ascii="Candara" w:hAnsi="Candara"/>
        </w:rPr>
      </w:pPr>
      <w:r w:rsidRPr="005A5E26">
        <w:rPr>
          <w:rFonts w:ascii="Candara" w:hAnsi="Candara"/>
          <w:b/>
          <w:bCs/>
        </w:rPr>
        <w:t>Digital Marketing &amp; Analytics:</w:t>
      </w:r>
    </w:p>
    <w:p w14:paraId="74C819B1" w14:textId="77777777" w:rsidR="005A5E26" w:rsidRPr="005A5E26" w:rsidRDefault="005A5E26" w:rsidP="005A5E26">
      <w:pPr>
        <w:numPr>
          <w:ilvl w:val="0"/>
          <w:numId w:val="19"/>
        </w:numPr>
        <w:rPr>
          <w:rFonts w:ascii="Candara" w:hAnsi="Candara"/>
        </w:rPr>
      </w:pPr>
      <w:r w:rsidRPr="005A5E26">
        <w:rPr>
          <w:rFonts w:ascii="Candara" w:hAnsi="Candara"/>
        </w:rPr>
        <w:t>Drive UWCF’s digital marketing efforts, including website optimization, email campaigns, and social media.</w:t>
      </w:r>
    </w:p>
    <w:p w14:paraId="3B8EA000" w14:textId="77777777" w:rsidR="005A5E26" w:rsidRPr="005A5E26" w:rsidRDefault="005A5E26" w:rsidP="005A5E26">
      <w:pPr>
        <w:numPr>
          <w:ilvl w:val="0"/>
          <w:numId w:val="19"/>
        </w:numPr>
        <w:rPr>
          <w:rFonts w:ascii="Candara" w:hAnsi="Candara"/>
        </w:rPr>
      </w:pPr>
      <w:r w:rsidRPr="005A5E26">
        <w:rPr>
          <w:rFonts w:ascii="Candara" w:hAnsi="Candara"/>
        </w:rPr>
        <w:t>Use analytics to measure the effectiveness of campaigns and guide future strategies, focusing on KPIs such as donor acquisition cost, retention rates, and campaign ROI.</w:t>
      </w:r>
    </w:p>
    <w:p w14:paraId="699CEDD9" w14:textId="6F84AA47" w:rsidR="005A5E26" w:rsidRPr="005A5E26" w:rsidRDefault="005A5E26" w:rsidP="005A5E26">
      <w:pPr>
        <w:numPr>
          <w:ilvl w:val="0"/>
          <w:numId w:val="19"/>
        </w:numPr>
        <w:rPr>
          <w:rFonts w:ascii="Candara" w:hAnsi="Candara"/>
        </w:rPr>
      </w:pPr>
      <w:r w:rsidRPr="005A5E26">
        <w:rPr>
          <w:rFonts w:ascii="Candara" w:hAnsi="Candara"/>
        </w:rPr>
        <w:lastRenderedPageBreak/>
        <w:t>Lead digital transformation initiatives, ensuring the use of cutting-edge tools like CRM systems</w:t>
      </w:r>
      <w:r w:rsidR="008D29BA">
        <w:rPr>
          <w:rFonts w:ascii="Candara" w:hAnsi="Candara"/>
        </w:rPr>
        <w:t xml:space="preserve"> (ANDAR)</w:t>
      </w:r>
      <w:r w:rsidRPr="005A5E26">
        <w:rPr>
          <w:rFonts w:ascii="Candara" w:hAnsi="Candara"/>
        </w:rPr>
        <w:t xml:space="preserve"> and email automation platforms.</w:t>
      </w:r>
    </w:p>
    <w:p w14:paraId="445D9378" w14:textId="77777777" w:rsidR="005A5E26" w:rsidRPr="005A5E26" w:rsidRDefault="005A5E26" w:rsidP="005A5E26">
      <w:pPr>
        <w:rPr>
          <w:rFonts w:ascii="Candara" w:hAnsi="Candara"/>
        </w:rPr>
      </w:pPr>
      <w:r w:rsidRPr="005A5E26">
        <w:rPr>
          <w:rFonts w:ascii="Candara" w:hAnsi="Candara"/>
          <w:b/>
          <w:bCs/>
        </w:rPr>
        <w:t>Team Leadership:</w:t>
      </w:r>
    </w:p>
    <w:p w14:paraId="54EF432D" w14:textId="77777777" w:rsidR="005A5E26" w:rsidRPr="005A5E26" w:rsidRDefault="005A5E26" w:rsidP="005A5E26">
      <w:pPr>
        <w:numPr>
          <w:ilvl w:val="0"/>
          <w:numId w:val="20"/>
        </w:numPr>
        <w:rPr>
          <w:rFonts w:ascii="Candara" w:hAnsi="Candara"/>
        </w:rPr>
      </w:pPr>
      <w:r w:rsidRPr="005A5E26">
        <w:rPr>
          <w:rFonts w:ascii="Candara" w:hAnsi="Candara"/>
        </w:rPr>
        <w:t>Inspire, mentor, and develop a high-performing marketing team, fostering a culture of collaboration, innovation, and excellence.</w:t>
      </w:r>
    </w:p>
    <w:p w14:paraId="79F0F45B" w14:textId="77777777" w:rsidR="005A5E26" w:rsidRPr="005A5E26" w:rsidRDefault="005A5E26" w:rsidP="005A5E26">
      <w:pPr>
        <w:numPr>
          <w:ilvl w:val="0"/>
          <w:numId w:val="20"/>
        </w:numPr>
        <w:rPr>
          <w:rFonts w:ascii="Candara" w:hAnsi="Candara"/>
        </w:rPr>
      </w:pPr>
      <w:r w:rsidRPr="005A5E26">
        <w:rPr>
          <w:rFonts w:ascii="Candara" w:hAnsi="Candara"/>
        </w:rPr>
        <w:t>Partner with other departments to ensure cohesive messaging and alignment with organizational goals.</w:t>
      </w:r>
    </w:p>
    <w:p w14:paraId="2BDB2D30" w14:textId="77777777" w:rsidR="005A5E26" w:rsidRPr="005A5E26" w:rsidRDefault="005A5E26" w:rsidP="005A5E26">
      <w:pPr>
        <w:rPr>
          <w:rFonts w:ascii="Candara" w:hAnsi="Candara"/>
        </w:rPr>
      </w:pPr>
      <w:r w:rsidRPr="005A5E26">
        <w:rPr>
          <w:rFonts w:ascii="Candara" w:hAnsi="Candara"/>
          <w:b/>
          <w:bCs/>
        </w:rPr>
        <w:t>Community Partnerships &amp; Advocacy:</w:t>
      </w:r>
    </w:p>
    <w:p w14:paraId="12615418" w14:textId="77777777" w:rsidR="005A5E26" w:rsidRPr="005A5E26" w:rsidRDefault="005A5E26" w:rsidP="005A5E26">
      <w:pPr>
        <w:numPr>
          <w:ilvl w:val="0"/>
          <w:numId w:val="21"/>
        </w:numPr>
        <w:rPr>
          <w:rFonts w:ascii="Candara" w:hAnsi="Candara"/>
        </w:rPr>
      </w:pPr>
      <w:r w:rsidRPr="005A5E26">
        <w:rPr>
          <w:rFonts w:ascii="Candara" w:hAnsi="Candara"/>
        </w:rPr>
        <w:t>Cultivate relationships with media outlets, corporate partners, and community stakeholders to amplify UWCF’s reach and build advocacy for its mission.</w:t>
      </w:r>
    </w:p>
    <w:p w14:paraId="3AE3E566" w14:textId="77777777" w:rsidR="005A5E26" w:rsidRPr="005A5E26" w:rsidRDefault="005A5E26" w:rsidP="005A5E26">
      <w:pPr>
        <w:numPr>
          <w:ilvl w:val="0"/>
          <w:numId w:val="21"/>
        </w:numPr>
        <w:rPr>
          <w:rFonts w:ascii="Candara" w:hAnsi="Candara"/>
        </w:rPr>
      </w:pPr>
      <w:r w:rsidRPr="005A5E26">
        <w:rPr>
          <w:rFonts w:ascii="Candara" w:hAnsi="Candara"/>
        </w:rPr>
        <w:t>Act as a visible representative of UWCF at events, conferences, and public engagements.</w:t>
      </w:r>
    </w:p>
    <w:p w14:paraId="53E45B3C" w14:textId="77777777" w:rsidR="005A5E26" w:rsidRPr="005A5E26" w:rsidRDefault="005A5E26" w:rsidP="005A5E26">
      <w:pPr>
        <w:rPr>
          <w:rFonts w:ascii="Candara" w:hAnsi="Candara"/>
        </w:rPr>
      </w:pPr>
      <w:r w:rsidRPr="005A5E26">
        <w:rPr>
          <w:rFonts w:ascii="Candara" w:hAnsi="Candara"/>
          <w:b/>
          <w:bCs/>
        </w:rPr>
        <w:t>Budget &amp; Resource Management:</w:t>
      </w:r>
    </w:p>
    <w:p w14:paraId="7A8CFD30" w14:textId="77777777" w:rsidR="005A5E26" w:rsidRPr="005A5E26" w:rsidRDefault="005A5E26" w:rsidP="005A5E26">
      <w:pPr>
        <w:numPr>
          <w:ilvl w:val="0"/>
          <w:numId w:val="22"/>
        </w:numPr>
        <w:rPr>
          <w:rFonts w:ascii="Candara" w:hAnsi="Candara"/>
        </w:rPr>
      </w:pPr>
      <w:r w:rsidRPr="005A5E26">
        <w:rPr>
          <w:rFonts w:ascii="Candara" w:hAnsi="Candara"/>
        </w:rPr>
        <w:t>Develop and manage the marketing budget to ensure efficient use of resources while maximizing impact.</w:t>
      </w:r>
    </w:p>
    <w:p w14:paraId="0DDA05F7" w14:textId="77777777" w:rsidR="005A5E26" w:rsidRPr="005A5E26" w:rsidRDefault="005A5E26" w:rsidP="005A5E26">
      <w:pPr>
        <w:numPr>
          <w:ilvl w:val="0"/>
          <w:numId w:val="22"/>
        </w:numPr>
        <w:rPr>
          <w:rFonts w:ascii="Candara" w:hAnsi="Candara"/>
        </w:rPr>
      </w:pPr>
      <w:r w:rsidRPr="005A5E26">
        <w:rPr>
          <w:rFonts w:ascii="Candara" w:hAnsi="Candara"/>
        </w:rPr>
        <w:t>Oversee the production and distribution of all marketing materials, ensuring consistency with the UWCF brand.</w:t>
      </w:r>
    </w:p>
    <w:p w14:paraId="00237B06" w14:textId="77777777" w:rsidR="005A5E26" w:rsidRPr="005A5E26" w:rsidRDefault="005A5E26" w:rsidP="005A5E26">
      <w:pPr>
        <w:rPr>
          <w:rFonts w:ascii="Candara" w:hAnsi="Candara"/>
        </w:rPr>
      </w:pPr>
      <w:r w:rsidRPr="005A5E26">
        <w:rPr>
          <w:rFonts w:ascii="Candara" w:hAnsi="Candara"/>
        </w:rPr>
        <w:pict w14:anchorId="3C98AF27">
          <v:rect id="_x0000_i1075" style="width:0;height:1.5pt" o:hralign="center" o:hrstd="t" o:hr="t" fillcolor="#a0a0a0" stroked="f"/>
        </w:pict>
      </w:r>
    </w:p>
    <w:p w14:paraId="6C3341AF" w14:textId="77777777" w:rsidR="005A5E26" w:rsidRPr="005A5E26" w:rsidRDefault="005A5E26" w:rsidP="005A5E26">
      <w:pPr>
        <w:rPr>
          <w:rFonts w:ascii="Candara" w:hAnsi="Candara"/>
        </w:rPr>
      </w:pPr>
      <w:r w:rsidRPr="005A5E26">
        <w:rPr>
          <w:rFonts w:ascii="Candara" w:hAnsi="Candara"/>
          <w:b/>
          <w:bCs/>
        </w:rPr>
        <w:t>Qualifications &amp; Skills:</w:t>
      </w:r>
    </w:p>
    <w:p w14:paraId="056BD2BC" w14:textId="77777777" w:rsidR="005A5E26" w:rsidRPr="005A5E26" w:rsidRDefault="005A5E26" w:rsidP="005A5E26">
      <w:pPr>
        <w:rPr>
          <w:rFonts w:ascii="Candara" w:hAnsi="Candara"/>
        </w:rPr>
      </w:pPr>
      <w:r w:rsidRPr="005A5E26">
        <w:rPr>
          <w:rFonts w:ascii="Candara" w:hAnsi="Candara"/>
          <w:b/>
          <w:bCs/>
        </w:rPr>
        <w:t>Experience:</w:t>
      </w:r>
    </w:p>
    <w:p w14:paraId="1480376A" w14:textId="77777777" w:rsidR="005A5E26" w:rsidRPr="005A5E26" w:rsidRDefault="005A5E26" w:rsidP="005A5E26">
      <w:pPr>
        <w:numPr>
          <w:ilvl w:val="0"/>
          <w:numId w:val="23"/>
        </w:numPr>
        <w:rPr>
          <w:rFonts w:ascii="Candara" w:hAnsi="Candara"/>
        </w:rPr>
      </w:pPr>
      <w:r w:rsidRPr="005A5E26">
        <w:rPr>
          <w:rFonts w:ascii="Candara" w:hAnsi="Candara"/>
        </w:rPr>
        <w:t>7+ years of progressive marketing experience, including at least 3 years in a leadership role.</w:t>
      </w:r>
    </w:p>
    <w:p w14:paraId="15DA8B11" w14:textId="158F8A1F" w:rsidR="005A5E26" w:rsidRPr="005A5E26" w:rsidRDefault="005A5E26" w:rsidP="005A5E26">
      <w:pPr>
        <w:numPr>
          <w:ilvl w:val="0"/>
          <w:numId w:val="23"/>
        </w:numPr>
        <w:rPr>
          <w:rFonts w:ascii="Candara" w:hAnsi="Candara"/>
        </w:rPr>
      </w:pPr>
      <w:r w:rsidRPr="005A5E26">
        <w:rPr>
          <w:rFonts w:ascii="Candara" w:hAnsi="Candara"/>
        </w:rPr>
        <w:t>Proven track record in developing donor-centric campaigns and achieving measurable results.</w:t>
      </w:r>
    </w:p>
    <w:p w14:paraId="7C15CF6F" w14:textId="77777777" w:rsidR="005A5E26" w:rsidRPr="005A5E26" w:rsidRDefault="005A5E26" w:rsidP="005A5E26">
      <w:pPr>
        <w:numPr>
          <w:ilvl w:val="0"/>
          <w:numId w:val="23"/>
        </w:numPr>
        <w:rPr>
          <w:rFonts w:ascii="Candara" w:hAnsi="Candara"/>
        </w:rPr>
      </w:pPr>
      <w:r w:rsidRPr="005A5E26">
        <w:rPr>
          <w:rFonts w:ascii="Candara" w:hAnsi="Candara"/>
        </w:rPr>
        <w:t>Experience in event management and theme creation to drive community engagement.</w:t>
      </w:r>
    </w:p>
    <w:p w14:paraId="6BC3C15E" w14:textId="77777777" w:rsidR="005A5E26" w:rsidRPr="005A5E26" w:rsidRDefault="005A5E26" w:rsidP="005A5E26">
      <w:pPr>
        <w:numPr>
          <w:ilvl w:val="0"/>
          <w:numId w:val="23"/>
        </w:numPr>
        <w:rPr>
          <w:rFonts w:ascii="Candara" w:hAnsi="Candara"/>
        </w:rPr>
      </w:pPr>
      <w:r w:rsidRPr="005A5E26">
        <w:rPr>
          <w:rFonts w:ascii="Candara" w:hAnsi="Candara"/>
        </w:rPr>
        <w:t>Nonprofit experience strongly preferred.</w:t>
      </w:r>
    </w:p>
    <w:p w14:paraId="626B9BB0" w14:textId="77777777" w:rsidR="008D29BA" w:rsidRDefault="008D29BA" w:rsidP="005A5E26">
      <w:pPr>
        <w:rPr>
          <w:rFonts w:ascii="Candara" w:hAnsi="Candara"/>
          <w:b/>
          <w:bCs/>
        </w:rPr>
      </w:pPr>
    </w:p>
    <w:p w14:paraId="2CBCD310" w14:textId="77777777" w:rsidR="008D29BA" w:rsidRDefault="008D29BA" w:rsidP="005A5E26">
      <w:pPr>
        <w:rPr>
          <w:rFonts w:ascii="Candara" w:hAnsi="Candara"/>
          <w:b/>
          <w:bCs/>
        </w:rPr>
      </w:pPr>
    </w:p>
    <w:p w14:paraId="4FDE30A7" w14:textId="5540A9BE" w:rsidR="005A5E26" w:rsidRPr="005A5E26" w:rsidRDefault="005A5E26" w:rsidP="005A5E26">
      <w:pPr>
        <w:rPr>
          <w:rFonts w:ascii="Candara" w:hAnsi="Candara"/>
        </w:rPr>
      </w:pPr>
      <w:r w:rsidRPr="005A5E26">
        <w:rPr>
          <w:rFonts w:ascii="Candara" w:hAnsi="Candara"/>
          <w:b/>
          <w:bCs/>
        </w:rPr>
        <w:lastRenderedPageBreak/>
        <w:t>Skills:</w:t>
      </w:r>
    </w:p>
    <w:p w14:paraId="19FD5A1A" w14:textId="62F9DC03" w:rsidR="005A5E26" w:rsidRPr="005A5E26" w:rsidRDefault="005A5E26" w:rsidP="005A5E26">
      <w:pPr>
        <w:numPr>
          <w:ilvl w:val="0"/>
          <w:numId w:val="24"/>
        </w:numPr>
        <w:rPr>
          <w:rFonts w:ascii="Candara" w:hAnsi="Candara"/>
        </w:rPr>
      </w:pPr>
      <w:r w:rsidRPr="005A5E26">
        <w:rPr>
          <w:rFonts w:ascii="Candara" w:hAnsi="Candara"/>
        </w:rPr>
        <w:t>Exceptional written and verbal communication skills, with a talent for storytelling and messaging.</w:t>
      </w:r>
    </w:p>
    <w:p w14:paraId="27764C59" w14:textId="77777777" w:rsidR="005A5E26" w:rsidRPr="005A5E26" w:rsidRDefault="005A5E26" w:rsidP="005A5E26">
      <w:pPr>
        <w:numPr>
          <w:ilvl w:val="0"/>
          <w:numId w:val="24"/>
        </w:numPr>
        <w:rPr>
          <w:rFonts w:ascii="Candara" w:hAnsi="Candara"/>
        </w:rPr>
      </w:pPr>
      <w:r w:rsidRPr="005A5E26">
        <w:rPr>
          <w:rFonts w:ascii="Candara" w:hAnsi="Candara"/>
        </w:rPr>
        <w:t>Strategic thinker with a creative mindset and a data-driven approach.</w:t>
      </w:r>
    </w:p>
    <w:p w14:paraId="005BAEF4" w14:textId="77777777" w:rsidR="005A5E26" w:rsidRPr="005A5E26" w:rsidRDefault="005A5E26" w:rsidP="005A5E26">
      <w:pPr>
        <w:numPr>
          <w:ilvl w:val="0"/>
          <w:numId w:val="24"/>
        </w:numPr>
        <w:rPr>
          <w:rFonts w:ascii="Candara" w:hAnsi="Candara"/>
        </w:rPr>
      </w:pPr>
      <w:r w:rsidRPr="005A5E26">
        <w:rPr>
          <w:rFonts w:ascii="Candara" w:hAnsi="Candara"/>
        </w:rPr>
        <w:t>Proficiency in digital marketing tools and technologies, including CRM systems, analytics platforms, and email automation tools.</w:t>
      </w:r>
    </w:p>
    <w:p w14:paraId="58537818" w14:textId="77777777" w:rsidR="005A5E26" w:rsidRPr="005A5E26" w:rsidRDefault="005A5E26" w:rsidP="005A5E26">
      <w:pPr>
        <w:numPr>
          <w:ilvl w:val="0"/>
          <w:numId w:val="24"/>
        </w:numPr>
        <w:rPr>
          <w:rFonts w:ascii="Candara" w:hAnsi="Candara"/>
        </w:rPr>
      </w:pPr>
      <w:r w:rsidRPr="005A5E26">
        <w:rPr>
          <w:rFonts w:ascii="Candara" w:hAnsi="Candara"/>
        </w:rPr>
        <w:t>Strong project management and multitasking abilities.</w:t>
      </w:r>
    </w:p>
    <w:p w14:paraId="15330611" w14:textId="77777777" w:rsidR="005A5E26" w:rsidRPr="005A5E26" w:rsidRDefault="005A5E26" w:rsidP="005A5E26">
      <w:pPr>
        <w:numPr>
          <w:ilvl w:val="0"/>
          <w:numId w:val="24"/>
        </w:numPr>
        <w:rPr>
          <w:rFonts w:ascii="Candara" w:hAnsi="Candara"/>
        </w:rPr>
      </w:pPr>
      <w:r w:rsidRPr="005A5E26">
        <w:rPr>
          <w:rFonts w:ascii="Candara" w:hAnsi="Candara"/>
        </w:rPr>
        <w:t>High emotional intelligence and interpersonal skills, with the ability to inspire and lead a team.</w:t>
      </w:r>
    </w:p>
    <w:p w14:paraId="617C77C4" w14:textId="77777777" w:rsidR="005A5E26" w:rsidRPr="005A5E26" w:rsidRDefault="005A5E26" w:rsidP="005A5E26">
      <w:pPr>
        <w:rPr>
          <w:rFonts w:ascii="Candara" w:hAnsi="Candara"/>
        </w:rPr>
      </w:pPr>
      <w:r w:rsidRPr="005A5E26">
        <w:rPr>
          <w:rFonts w:ascii="Candara" w:hAnsi="Candara"/>
          <w:b/>
          <w:bCs/>
        </w:rPr>
        <w:t>Education:</w:t>
      </w:r>
    </w:p>
    <w:p w14:paraId="7F0B7FE1" w14:textId="77777777" w:rsidR="005A5E26" w:rsidRPr="005A5E26" w:rsidRDefault="005A5E26" w:rsidP="005A5E26">
      <w:pPr>
        <w:numPr>
          <w:ilvl w:val="0"/>
          <w:numId w:val="25"/>
        </w:numPr>
        <w:rPr>
          <w:rFonts w:ascii="Candara" w:hAnsi="Candara"/>
        </w:rPr>
      </w:pPr>
      <w:r w:rsidRPr="005A5E26">
        <w:rPr>
          <w:rFonts w:ascii="Candara" w:hAnsi="Candara"/>
        </w:rPr>
        <w:t>Bachelor’s degree in Marketing, Communications, Business, or a related field (</w:t>
      </w:r>
      <w:proofErr w:type="gramStart"/>
      <w:r w:rsidRPr="005A5E26">
        <w:rPr>
          <w:rFonts w:ascii="Candara" w:hAnsi="Candara"/>
        </w:rPr>
        <w:t>Master’s</w:t>
      </w:r>
      <w:proofErr w:type="gramEnd"/>
      <w:r w:rsidRPr="005A5E26">
        <w:rPr>
          <w:rFonts w:ascii="Candara" w:hAnsi="Candara"/>
        </w:rPr>
        <w:t xml:space="preserve"> degree preferred).</w:t>
      </w:r>
    </w:p>
    <w:p w14:paraId="7735C73B" w14:textId="77777777" w:rsidR="005A5E26" w:rsidRPr="005A5E26" w:rsidRDefault="005A5E26" w:rsidP="005A5E26">
      <w:pPr>
        <w:rPr>
          <w:rFonts w:ascii="Candara" w:hAnsi="Candara"/>
        </w:rPr>
      </w:pPr>
      <w:r w:rsidRPr="005A5E26">
        <w:rPr>
          <w:rFonts w:ascii="Candara" w:hAnsi="Candara"/>
        </w:rPr>
        <w:pict w14:anchorId="488440F6">
          <v:rect id="_x0000_i1076" style="width:0;height:1.5pt" o:hralign="center" o:hrstd="t" o:hr="t" fillcolor="#a0a0a0" stroked="f"/>
        </w:pict>
      </w:r>
    </w:p>
    <w:p w14:paraId="6529233C" w14:textId="77777777" w:rsidR="005A5E26" w:rsidRPr="005A5E26" w:rsidRDefault="005A5E26" w:rsidP="005A5E26">
      <w:pPr>
        <w:rPr>
          <w:rFonts w:ascii="Candara" w:hAnsi="Candara"/>
        </w:rPr>
      </w:pPr>
      <w:r w:rsidRPr="005A5E26">
        <w:rPr>
          <w:rFonts w:ascii="Candara" w:hAnsi="Candara"/>
          <w:b/>
          <w:bCs/>
        </w:rPr>
        <w:t>Compensation &amp; Benefits:</w:t>
      </w:r>
    </w:p>
    <w:p w14:paraId="763997ED" w14:textId="7070F86F" w:rsidR="005A5E26" w:rsidRPr="005A5E26" w:rsidRDefault="005A5E26" w:rsidP="005A5E26">
      <w:pPr>
        <w:numPr>
          <w:ilvl w:val="0"/>
          <w:numId w:val="26"/>
        </w:numPr>
        <w:rPr>
          <w:rFonts w:ascii="Candara" w:hAnsi="Candara"/>
        </w:rPr>
      </w:pPr>
      <w:r w:rsidRPr="005A5E26">
        <w:rPr>
          <w:rFonts w:ascii="Candara" w:hAnsi="Candara"/>
          <w:b/>
          <w:bCs/>
        </w:rPr>
        <w:t>Salary Range:</w:t>
      </w:r>
      <w:r w:rsidRPr="005A5E26">
        <w:rPr>
          <w:rFonts w:ascii="Candara" w:hAnsi="Candara"/>
        </w:rPr>
        <w:t xml:space="preserve"> $</w:t>
      </w:r>
      <w:r w:rsidR="008D29BA">
        <w:rPr>
          <w:rFonts w:ascii="Candara" w:hAnsi="Candara"/>
        </w:rPr>
        <w:t>8</w:t>
      </w:r>
      <w:r w:rsidRPr="005A5E26">
        <w:rPr>
          <w:rFonts w:ascii="Candara" w:hAnsi="Candara"/>
        </w:rPr>
        <w:t>5,000–$</w:t>
      </w:r>
      <w:r w:rsidR="008D29BA">
        <w:rPr>
          <w:rFonts w:ascii="Candara" w:hAnsi="Candara"/>
        </w:rPr>
        <w:t>95,000</w:t>
      </w:r>
      <w:r w:rsidRPr="005A5E26">
        <w:rPr>
          <w:rFonts w:ascii="Candara" w:hAnsi="Candara"/>
        </w:rPr>
        <w:t xml:space="preserve"> annually, commensurate with experience.</w:t>
      </w:r>
    </w:p>
    <w:p w14:paraId="1A8644DA" w14:textId="77777777" w:rsidR="005A5E26" w:rsidRPr="005A5E26" w:rsidRDefault="005A5E26" w:rsidP="005A5E26">
      <w:pPr>
        <w:numPr>
          <w:ilvl w:val="0"/>
          <w:numId w:val="26"/>
        </w:numPr>
        <w:rPr>
          <w:rFonts w:ascii="Candara" w:hAnsi="Candara"/>
        </w:rPr>
      </w:pPr>
      <w:r w:rsidRPr="005A5E26">
        <w:rPr>
          <w:rFonts w:ascii="Candara" w:hAnsi="Candara"/>
          <w:b/>
          <w:bCs/>
        </w:rPr>
        <w:t>Benefits:</w:t>
      </w:r>
      <w:r w:rsidRPr="005A5E26">
        <w:rPr>
          <w:rFonts w:ascii="Candara" w:hAnsi="Candara"/>
        </w:rPr>
        <w:t xml:space="preserve"> Comprehensive benefits package, including paid time off and professional development opportunities.</w:t>
      </w:r>
    </w:p>
    <w:p w14:paraId="2C0C2C73" w14:textId="77777777" w:rsidR="005A5E26" w:rsidRPr="005A5E26" w:rsidRDefault="005A5E26" w:rsidP="005A5E26">
      <w:pPr>
        <w:rPr>
          <w:rFonts w:ascii="Candara" w:hAnsi="Candara"/>
        </w:rPr>
      </w:pPr>
      <w:r w:rsidRPr="005A5E26">
        <w:rPr>
          <w:rFonts w:ascii="Candara" w:hAnsi="Candara"/>
        </w:rPr>
        <w:pict w14:anchorId="14BCF663">
          <v:rect id="_x0000_i1077" style="width:0;height:1.5pt" o:hralign="center" o:hrstd="t" o:hr="t" fillcolor="#a0a0a0" stroked="f"/>
        </w:pict>
      </w:r>
    </w:p>
    <w:p w14:paraId="6A11F5AA" w14:textId="77777777" w:rsidR="005A5E26" w:rsidRPr="005A5E26" w:rsidRDefault="005A5E26" w:rsidP="005A5E26">
      <w:pPr>
        <w:rPr>
          <w:rFonts w:ascii="Candara" w:hAnsi="Candara"/>
        </w:rPr>
      </w:pPr>
      <w:r w:rsidRPr="005A5E26">
        <w:rPr>
          <w:rFonts w:ascii="Candara" w:hAnsi="Candara"/>
          <w:b/>
          <w:bCs/>
        </w:rPr>
        <w:t>Join Our Team:</w:t>
      </w:r>
      <w:r w:rsidRPr="005A5E26">
        <w:rPr>
          <w:rFonts w:ascii="Candara" w:hAnsi="Candara"/>
        </w:rPr>
        <w:br/>
        <w:t xml:space="preserve">If you are a strategic, innovative marketing leader passionate about making an impact, we encourage you to apply! Submit your resume to </w:t>
      </w:r>
      <w:r w:rsidRPr="005A5E26">
        <w:rPr>
          <w:rFonts w:ascii="Candara" w:hAnsi="Candara"/>
          <w:b/>
          <w:bCs/>
        </w:rPr>
        <w:t>hr@uwcf.org</w:t>
      </w:r>
      <w:r w:rsidRPr="005A5E26">
        <w:rPr>
          <w:rFonts w:ascii="Candara" w:hAnsi="Candara"/>
        </w:rPr>
        <w:t xml:space="preserve"> to take the first step toward joining our mission-driven team.</w:t>
      </w:r>
    </w:p>
    <w:p w14:paraId="4E0A7C4F" w14:textId="77777777" w:rsidR="005A5E26" w:rsidRPr="005A5E26" w:rsidRDefault="005A5E26" w:rsidP="005A5E26">
      <w:pPr>
        <w:rPr>
          <w:rFonts w:ascii="Candara" w:hAnsi="Candara"/>
        </w:rPr>
      </w:pPr>
      <w:r w:rsidRPr="005A5E26">
        <w:rPr>
          <w:rFonts w:ascii="Candara" w:hAnsi="Candara"/>
        </w:rPr>
        <w:pict w14:anchorId="3044DF5A">
          <v:rect id="_x0000_i1078" style="width:0;height:1.5pt" o:hralign="center" o:hrstd="t" o:hr="t" fillcolor="#a0a0a0" stroked="f"/>
        </w:pict>
      </w:r>
    </w:p>
    <w:p w14:paraId="092F9984" w14:textId="6998C17A" w:rsidR="00987D96" w:rsidRDefault="005A5E26" w:rsidP="00987D96">
      <w:pPr>
        <w:rPr>
          <w:rFonts w:ascii="Candara" w:hAnsi="Candara"/>
        </w:rPr>
      </w:pPr>
      <w:r w:rsidRPr="005A5E26">
        <w:rPr>
          <w:rFonts w:ascii="Candara" w:hAnsi="Candara"/>
          <w:b/>
          <w:bCs/>
        </w:rPr>
        <w:t>Diversity &amp; Inclusion at UWCF:</w:t>
      </w:r>
      <w:r w:rsidRPr="005A5E26">
        <w:rPr>
          <w:rFonts w:ascii="Candara" w:hAnsi="Candara"/>
        </w:rPr>
        <w:br/>
        <w:t>At UWCF, we believe diversity fosters a healthier and more innovative environment. We are proud to be an Equal Employment Opportunity employer and provide equal opportunities to all qualified applicants, regardless of race, color, religion, sex, age, national origin, disability status, veteran status, sexual orientation, gender identity, or any other legally protected characteristic.</w:t>
      </w:r>
      <w:r w:rsidR="008D29BA">
        <w:rPr>
          <w:rFonts w:ascii="Candara" w:hAnsi="Candara"/>
        </w:rPr>
        <w:t xml:space="preserve">  </w:t>
      </w:r>
      <w:r w:rsidRPr="005A5E26">
        <w:rPr>
          <w:rFonts w:ascii="Candara" w:hAnsi="Candara"/>
        </w:rPr>
        <w:t>UWCF is a drug-free workplace. Candidates are required to pass a drug test before beginning employment.</w:t>
      </w:r>
      <w:r w:rsidR="008D29BA">
        <w:rPr>
          <w:rFonts w:ascii="Candara" w:hAnsi="Candara"/>
        </w:rPr>
        <w:t xml:space="preserve"> </w:t>
      </w:r>
    </w:p>
    <w:sectPr w:rsidR="00987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5B9F"/>
    <w:multiLevelType w:val="multilevel"/>
    <w:tmpl w:val="39CC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67960"/>
    <w:multiLevelType w:val="multilevel"/>
    <w:tmpl w:val="5DC84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727B9"/>
    <w:multiLevelType w:val="multilevel"/>
    <w:tmpl w:val="3D98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56165"/>
    <w:multiLevelType w:val="multilevel"/>
    <w:tmpl w:val="769C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90C34"/>
    <w:multiLevelType w:val="multilevel"/>
    <w:tmpl w:val="CE90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31D8C"/>
    <w:multiLevelType w:val="multilevel"/>
    <w:tmpl w:val="839E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F68C5"/>
    <w:multiLevelType w:val="multilevel"/>
    <w:tmpl w:val="1FE4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F5507"/>
    <w:multiLevelType w:val="multilevel"/>
    <w:tmpl w:val="7D7E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F6AA5"/>
    <w:multiLevelType w:val="multilevel"/>
    <w:tmpl w:val="2216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1CF"/>
    <w:multiLevelType w:val="multilevel"/>
    <w:tmpl w:val="7BF8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525916"/>
    <w:multiLevelType w:val="multilevel"/>
    <w:tmpl w:val="B18C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12B0D"/>
    <w:multiLevelType w:val="multilevel"/>
    <w:tmpl w:val="9B7A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F2CAF"/>
    <w:multiLevelType w:val="multilevel"/>
    <w:tmpl w:val="01C4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8E019B"/>
    <w:multiLevelType w:val="multilevel"/>
    <w:tmpl w:val="8390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15BA0"/>
    <w:multiLevelType w:val="multilevel"/>
    <w:tmpl w:val="960A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7B5FD2"/>
    <w:multiLevelType w:val="multilevel"/>
    <w:tmpl w:val="A39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520D8F"/>
    <w:multiLevelType w:val="multilevel"/>
    <w:tmpl w:val="B32E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F2079"/>
    <w:multiLevelType w:val="multilevel"/>
    <w:tmpl w:val="E3DA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DC5320"/>
    <w:multiLevelType w:val="multilevel"/>
    <w:tmpl w:val="5F46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7C6EDE"/>
    <w:multiLevelType w:val="multilevel"/>
    <w:tmpl w:val="2CB6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851F0E"/>
    <w:multiLevelType w:val="multilevel"/>
    <w:tmpl w:val="1126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0E28FF"/>
    <w:multiLevelType w:val="multilevel"/>
    <w:tmpl w:val="F9E20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ED73D4"/>
    <w:multiLevelType w:val="multilevel"/>
    <w:tmpl w:val="B50A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F618E6"/>
    <w:multiLevelType w:val="multilevel"/>
    <w:tmpl w:val="EE74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D52E75"/>
    <w:multiLevelType w:val="multilevel"/>
    <w:tmpl w:val="1562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2628D0"/>
    <w:multiLevelType w:val="multilevel"/>
    <w:tmpl w:val="FF9A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534130">
    <w:abstractNumId w:val="1"/>
  </w:num>
  <w:num w:numId="2" w16cid:durableId="1621649326">
    <w:abstractNumId w:val="21"/>
  </w:num>
  <w:num w:numId="3" w16cid:durableId="877163922">
    <w:abstractNumId w:val="16"/>
  </w:num>
  <w:num w:numId="4" w16cid:durableId="1366641145">
    <w:abstractNumId w:val="9"/>
  </w:num>
  <w:num w:numId="5" w16cid:durableId="142167122">
    <w:abstractNumId w:val="7"/>
  </w:num>
  <w:num w:numId="6" w16cid:durableId="1922910160">
    <w:abstractNumId w:val="5"/>
  </w:num>
  <w:num w:numId="7" w16cid:durableId="1810586194">
    <w:abstractNumId w:val="13"/>
  </w:num>
  <w:num w:numId="8" w16cid:durableId="1205556497">
    <w:abstractNumId w:val="15"/>
  </w:num>
  <w:num w:numId="9" w16cid:durableId="2007704017">
    <w:abstractNumId w:val="8"/>
  </w:num>
  <w:num w:numId="10" w16cid:durableId="1260873371">
    <w:abstractNumId w:val="23"/>
  </w:num>
  <w:num w:numId="11" w16cid:durableId="534734919">
    <w:abstractNumId w:val="6"/>
  </w:num>
  <w:num w:numId="12" w16cid:durableId="29039043">
    <w:abstractNumId w:val="10"/>
  </w:num>
  <w:num w:numId="13" w16cid:durableId="821890157">
    <w:abstractNumId w:val="0"/>
  </w:num>
  <w:num w:numId="14" w16cid:durableId="1457137244">
    <w:abstractNumId w:val="19"/>
  </w:num>
  <w:num w:numId="15" w16cid:durableId="171066518">
    <w:abstractNumId w:val="2"/>
  </w:num>
  <w:num w:numId="16" w16cid:durableId="1284144494">
    <w:abstractNumId w:val="22"/>
  </w:num>
  <w:num w:numId="17" w16cid:durableId="2098674265">
    <w:abstractNumId w:val="14"/>
  </w:num>
  <w:num w:numId="18" w16cid:durableId="418253879">
    <w:abstractNumId w:val="4"/>
  </w:num>
  <w:num w:numId="19" w16cid:durableId="424959878">
    <w:abstractNumId w:val="17"/>
  </w:num>
  <w:num w:numId="20" w16cid:durableId="605430526">
    <w:abstractNumId w:val="18"/>
  </w:num>
  <w:num w:numId="21" w16cid:durableId="622808705">
    <w:abstractNumId w:val="11"/>
  </w:num>
  <w:num w:numId="22" w16cid:durableId="273709644">
    <w:abstractNumId w:val="20"/>
  </w:num>
  <w:num w:numId="23" w16cid:durableId="1053891346">
    <w:abstractNumId w:val="24"/>
  </w:num>
  <w:num w:numId="24" w16cid:durableId="193738645">
    <w:abstractNumId w:val="12"/>
  </w:num>
  <w:num w:numId="25" w16cid:durableId="633146753">
    <w:abstractNumId w:val="25"/>
  </w:num>
  <w:num w:numId="26" w16cid:durableId="845097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96"/>
    <w:rsid w:val="0034484E"/>
    <w:rsid w:val="003D13C9"/>
    <w:rsid w:val="003F07F0"/>
    <w:rsid w:val="005A5E26"/>
    <w:rsid w:val="006655C3"/>
    <w:rsid w:val="00787555"/>
    <w:rsid w:val="008D29BA"/>
    <w:rsid w:val="009247E4"/>
    <w:rsid w:val="00987D96"/>
    <w:rsid w:val="00A377B0"/>
    <w:rsid w:val="00BA1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EBBB75D"/>
  <w15:chartTrackingRefBased/>
  <w15:docId w15:val="{6A1A014B-A14E-4E82-A022-D65D109C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D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D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D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D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D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D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D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D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D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D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D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D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D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D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D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D96"/>
    <w:rPr>
      <w:rFonts w:eastAsiaTheme="majorEastAsia" w:cstheme="majorBidi"/>
      <w:color w:val="272727" w:themeColor="text1" w:themeTint="D8"/>
    </w:rPr>
  </w:style>
  <w:style w:type="paragraph" w:styleId="Title">
    <w:name w:val="Title"/>
    <w:basedOn w:val="Normal"/>
    <w:next w:val="Normal"/>
    <w:link w:val="TitleChar"/>
    <w:uiPriority w:val="10"/>
    <w:qFormat/>
    <w:rsid w:val="00987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D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D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D96"/>
    <w:pPr>
      <w:spacing w:before="160"/>
      <w:jc w:val="center"/>
    </w:pPr>
    <w:rPr>
      <w:i/>
      <w:iCs/>
      <w:color w:val="404040" w:themeColor="text1" w:themeTint="BF"/>
    </w:rPr>
  </w:style>
  <w:style w:type="character" w:customStyle="1" w:styleId="QuoteChar">
    <w:name w:val="Quote Char"/>
    <w:basedOn w:val="DefaultParagraphFont"/>
    <w:link w:val="Quote"/>
    <w:uiPriority w:val="29"/>
    <w:rsid w:val="00987D96"/>
    <w:rPr>
      <w:i/>
      <w:iCs/>
      <w:color w:val="404040" w:themeColor="text1" w:themeTint="BF"/>
    </w:rPr>
  </w:style>
  <w:style w:type="paragraph" w:styleId="ListParagraph">
    <w:name w:val="List Paragraph"/>
    <w:basedOn w:val="Normal"/>
    <w:uiPriority w:val="34"/>
    <w:qFormat/>
    <w:rsid w:val="00987D96"/>
    <w:pPr>
      <w:ind w:left="720"/>
      <w:contextualSpacing/>
    </w:pPr>
  </w:style>
  <w:style w:type="character" w:styleId="IntenseEmphasis">
    <w:name w:val="Intense Emphasis"/>
    <w:basedOn w:val="DefaultParagraphFont"/>
    <w:uiPriority w:val="21"/>
    <w:qFormat/>
    <w:rsid w:val="00987D96"/>
    <w:rPr>
      <w:i/>
      <w:iCs/>
      <w:color w:val="0F4761" w:themeColor="accent1" w:themeShade="BF"/>
    </w:rPr>
  </w:style>
  <w:style w:type="paragraph" w:styleId="IntenseQuote">
    <w:name w:val="Intense Quote"/>
    <w:basedOn w:val="Normal"/>
    <w:next w:val="Normal"/>
    <w:link w:val="IntenseQuoteChar"/>
    <w:uiPriority w:val="30"/>
    <w:qFormat/>
    <w:rsid w:val="00987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D96"/>
    <w:rPr>
      <w:i/>
      <w:iCs/>
      <w:color w:val="0F4761" w:themeColor="accent1" w:themeShade="BF"/>
    </w:rPr>
  </w:style>
  <w:style w:type="character" w:styleId="IntenseReference">
    <w:name w:val="Intense Reference"/>
    <w:basedOn w:val="DefaultParagraphFont"/>
    <w:uiPriority w:val="32"/>
    <w:qFormat/>
    <w:rsid w:val="00987D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290423">
      <w:bodyDiv w:val="1"/>
      <w:marLeft w:val="0"/>
      <w:marRight w:val="0"/>
      <w:marTop w:val="0"/>
      <w:marBottom w:val="0"/>
      <w:divBdr>
        <w:top w:val="none" w:sz="0" w:space="0" w:color="auto"/>
        <w:left w:val="none" w:sz="0" w:space="0" w:color="auto"/>
        <w:bottom w:val="none" w:sz="0" w:space="0" w:color="auto"/>
        <w:right w:val="none" w:sz="0" w:space="0" w:color="auto"/>
      </w:divBdr>
    </w:div>
    <w:div w:id="665400335">
      <w:bodyDiv w:val="1"/>
      <w:marLeft w:val="0"/>
      <w:marRight w:val="0"/>
      <w:marTop w:val="0"/>
      <w:marBottom w:val="0"/>
      <w:divBdr>
        <w:top w:val="none" w:sz="0" w:space="0" w:color="auto"/>
        <w:left w:val="none" w:sz="0" w:space="0" w:color="auto"/>
        <w:bottom w:val="none" w:sz="0" w:space="0" w:color="auto"/>
        <w:right w:val="none" w:sz="0" w:space="0" w:color="auto"/>
      </w:divBdr>
    </w:div>
    <w:div w:id="1084255597">
      <w:bodyDiv w:val="1"/>
      <w:marLeft w:val="0"/>
      <w:marRight w:val="0"/>
      <w:marTop w:val="0"/>
      <w:marBottom w:val="0"/>
      <w:divBdr>
        <w:top w:val="none" w:sz="0" w:space="0" w:color="auto"/>
        <w:left w:val="none" w:sz="0" w:space="0" w:color="auto"/>
        <w:bottom w:val="none" w:sz="0" w:space="0" w:color="auto"/>
        <w:right w:val="none" w:sz="0" w:space="0" w:color="auto"/>
      </w:divBdr>
      <w:divsChild>
        <w:div w:id="1916473034">
          <w:marLeft w:val="0"/>
          <w:marRight w:val="0"/>
          <w:marTop w:val="0"/>
          <w:marBottom w:val="0"/>
          <w:divBdr>
            <w:top w:val="none" w:sz="0" w:space="0" w:color="auto"/>
            <w:left w:val="none" w:sz="0" w:space="0" w:color="auto"/>
            <w:bottom w:val="none" w:sz="0" w:space="0" w:color="auto"/>
            <w:right w:val="none" w:sz="0" w:space="0" w:color="auto"/>
          </w:divBdr>
        </w:div>
        <w:div w:id="1448936651">
          <w:marLeft w:val="0"/>
          <w:marRight w:val="0"/>
          <w:marTop w:val="0"/>
          <w:marBottom w:val="0"/>
          <w:divBdr>
            <w:top w:val="none" w:sz="0" w:space="0" w:color="auto"/>
            <w:left w:val="none" w:sz="0" w:space="0" w:color="auto"/>
            <w:bottom w:val="none" w:sz="0" w:space="0" w:color="auto"/>
            <w:right w:val="none" w:sz="0" w:space="0" w:color="auto"/>
          </w:divBdr>
        </w:div>
        <w:div w:id="786318718">
          <w:marLeft w:val="0"/>
          <w:marRight w:val="0"/>
          <w:marTop w:val="0"/>
          <w:marBottom w:val="0"/>
          <w:divBdr>
            <w:top w:val="none" w:sz="0" w:space="0" w:color="auto"/>
            <w:left w:val="none" w:sz="0" w:space="0" w:color="auto"/>
            <w:bottom w:val="none" w:sz="0" w:space="0" w:color="auto"/>
            <w:right w:val="none" w:sz="0" w:space="0" w:color="auto"/>
          </w:divBdr>
        </w:div>
        <w:div w:id="79102224">
          <w:marLeft w:val="0"/>
          <w:marRight w:val="0"/>
          <w:marTop w:val="0"/>
          <w:marBottom w:val="0"/>
          <w:divBdr>
            <w:top w:val="none" w:sz="0" w:space="0" w:color="auto"/>
            <w:left w:val="none" w:sz="0" w:space="0" w:color="auto"/>
            <w:bottom w:val="none" w:sz="0" w:space="0" w:color="auto"/>
            <w:right w:val="none" w:sz="0" w:space="0" w:color="auto"/>
          </w:divBdr>
        </w:div>
        <w:div w:id="1449398913">
          <w:marLeft w:val="0"/>
          <w:marRight w:val="0"/>
          <w:marTop w:val="0"/>
          <w:marBottom w:val="0"/>
          <w:divBdr>
            <w:top w:val="none" w:sz="0" w:space="0" w:color="auto"/>
            <w:left w:val="none" w:sz="0" w:space="0" w:color="auto"/>
            <w:bottom w:val="none" w:sz="0" w:space="0" w:color="auto"/>
            <w:right w:val="none" w:sz="0" w:space="0" w:color="auto"/>
          </w:divBdr>
        </w:div>
        <w:div w:id="1978684207">
          <w:marLeft w:val="0"/>
          <w:marRight w:val="0"/>
          <w:marTop w:val="0"/>
          <w:marBottom w:val="0"/>
          <w:divBdr>
            <w:top w:val="none" w:sz="0" w:space="0" w:color="auto"/>
            <w:left w:val="none" w:sz="0" w:space="0" w:color="auto"/>
            <w:bottom w:val="none" w:sz="0" w:space="0" w:color="auto"/>
            <w:right w:val="none" w:sz="0" w:space="0" w:color="auto"/>
          </w:divBdr>
        </w:div>
      </w:divsChild>
    </w:div>
    <w:div w:id="1282228119">
      <w:bodyDiv w:val="1"/>
      <w:marLeft w:val="0"/>
      <w:marRight w:val="0"/>
      <w:marTop w:val="0"/>
      <w:marBottom w:val="0"/>
      <w:divBdr>
        <w:top w:val="none" w:sz="0" w:space="0" w:color="auto"/>
        <w:left w:val="none" w:sz="0" w:space="0" w:color="auto"/>
        <w:bottom w:val="none" w:sz="0" w:space="0" w:color="auto"/>
        <w:right w:val="none" w:sz="0" w:space="0" w:color="auto"/>
      </w:divBdr>
    </w:div>
    <w:div w:id="1668485469">
      <w:bodyDiv w:val="1"/>
      <w:marLeft w:val="0"/>
      <w:marRight w:val="0"/>
      <w:marTop w:val="0"/>
      <w:marBottom w:val="0"/>
      <w:divBdr>
        <w:top w:val="none" w:sz="0" w:space="0" w:color="auto"/>
        <w:left w:val="none" w:sz="0" w:space="0" w:color="auto"/>
        <w:bottom w:val="none" w:sz="0" w:space="0" w:color="auto"/>
        <w:right w:val="none" w:sz="0" w:space="0" w:color="auto"/>
      </w:divBdr>
    </w:div>
    <w:div w:id="1793204236">
      <w:bodyDiv w:val="1"/>
      <w:marLeft w:val="0"/>
      <w:marRight w:val="0"/>
      <w:marTop w:val="0"/>
      <w:marBottom w:val="0"/>
      <w:divBdr>
        <w:top w:val="none" w:sz="0" w:space="0" w:color="auto"/>
        <w:left w:val="none" w:sz="0" w:space="0" w:color="auto"/>
        <w:bottom w:val="none" w:sz="0" w:space="0" w:color="auto"/>
        <w:right w:val="none" w:sz="0" w:space="0" w:color="auto"/>
      </w:divBdr>
      <w:divsChild>
        <w:div w:id="1425344053">
          <w:marLeft w:val="0"/>
          <w:marRight w:val="0"/>
          <w:marTop w:val="0"/>
          <w:marBottom w:val="0"/>
          <w:divBdr>
            <w:top w:val="none" w:sz="0" w:space="0" w:color="auto"/>
            <w:left w:val="none" w:sz="0" w:space="0" w:color="auto"/>
            <w:bottom w:val="none" w:sz="0" w:space="0" w:color="auto"/>
            <w:right w:val="none" w:sz="0" w:space="0" w:color="auto"/>
          </w:divBdr>
        </w:div>
        <w:div w:id="987977621">
          <w:marLeft w:val="0"/>
          <w:marRight w:val="0"/>
          <w:marTop w:val="0"/>
          <w:marBottom w:val="0"/>
          <w:divBdr>
            <w:top w:val="none" w:sz="0" w:space="0" w:color="auto"/>
            <w:left w:val="none" w:sz="0" w:space="0" w:color="auto"/>
            <w:bottom w:val="none" w:sz="0" w:space="0" w:color="auto"/>
            <w:right w:val="none" w:sz="0" w:space="0" w:color="auto"/>
          </w:divBdr>
        </w:div>
        <w:div w:id="294412798">
          <w:marLeft w:val="0"/>
          <w:marRight w:val="0"/>
          <w:marTop w:val="0"/>
          <w:marBottom w:val="0"/>
          <w:divBdr>
            <w:top w:val="none" w:sz="0" w:space="0" w:color="auto"/>
            <w:left w:val="none" w:sz="0" w:space="0" w:color="auto"/>
            <w:bottom w:val="none" w:sz="0" w:space="0" w:color="auto"/>
            <w:right w:val="none" w:sz="0" w:space="0" w:color="auto"/>
          </w:divBdr>
        </w:div>
        <w:div w:id="1309169794">
          <w:marLeft w:val="0"/>
          <w:marRight w:val="0"/>
          <w:marTop w:val="0"/>
          <w:marBottom w:val="0"/>
          <w:divBdr>
            <w:top w:val="none" w:sz="0" w:space="0" w:color="auto"/>
            <w:left w:val="none" w:sz="0" w:space="0" w:color="auto"/>
            <w:bottom w:val="none" w:sz="0" w:space="0" w:color="auto"/>
            <w:right w:val="none" w:sz="0" w:space="0" w:color="auto"/>
          </w:divBdr>
        </w:div>
        <w:div w:id="310015775">
          <w:marLeft w:val="0"/>
          <w:marRight w:val="0"/>
          <w:marTop w:val="0"/>
          <w:marBottom w:val="0"/>
          <w:divBdr>
            <w:top w:val="none" w:sz="0" w:space="0" w:color="auto"/>
            <w:left w:val="none" w:sz="0" w:space="0" w:color="auto"/>
            <w:bottom w:val="none" w:sz="0" w:space="0" w:color="auto"/>
            <w:right w:val="none" w:sz="0" w:space="0" w:color="auto"/>
          </w:divBdr>
        </w:div>
        <w:div w:id="489715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Mary Shaw</cp:lastModifiedBy>
  <cp:revision>2</cp:revision>
  <dcterms:created xsi:type="dcterms:W3CDTF">2024-12-17T14:38:00Z</dcterms:created>
  <dcterms:modified xsi:type="dcterms:W3CDTF">2024-12-17T14:38:00Z</dcterms:modified>
</cp:coreProperties>
</file>