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84D8F" w14:textId="3D326426" w:rsidR="00FE13FA" w:rsidRPr="00FE13FA" w:rsidRDefault="00FE13FA" w:rsidP="00FE13FA">
      <w:pPr>
        <w:rPr>
          <w:rFonts w:ascii="Candara" w:hAnsi="Candara"/>
          <w:b/>
          <w:bCs/>
          <w:color w:val="0B769F" w:themeColor="accent4" w:themeShade="BF"/>
          <w:sz w:val="28"/>
          <w:szCs w:val="28"/>
        </w:rPr>
      </w:pPr>
      <w:r w:rsidRPr="00FE13FA">
        <w:rPr>
          <w:rFonts w:ascii="Candara" w:hAnsi="Candara"/>
          <w:b/>
          <w:bCs/>
          <w:color w:val="0B769F" w:themeColor="accent4" w:themeShade="BF"/>
          <w:sz w:val="28"/>
          <w:szCs w:val="28"/>
        </w:rPr>
        <w:t>Master Teacher</w:t>
      </w:r>
      <w:r w:rsidR="002B6273">
        <w:rPr>
          <w:rFonts w:ascii="Candara" w:hAnsi="Candara"/>
          <w:b/>
          <w:bCs/>
          <w:color w:val="0B769F" w:themeColor="accent4" w:themeShade="BF"/>
          <w:sz w:val="28"/>
          <w:szCs w:val="28"/>
        </w:rPr>
        <w:tab/>
      </w:r>
      <w:r>
        <w:rPr>
          <w:rFonts w:ascii="Candara" w:hAnsi="Candara"/>
          <w:b/>
          <w:bCs/>
          <w:color w:val="0B769F" w:themeColor="accent4" w:themeShade="BF"/>
          <w:sz w:val="28"/>
          <w:szCs w:val="28"/>
        </w:rPr>
        <w:tab/>
      </w:r>
      <w:r>
        <w:rPr>
          <w:rFonts w:ascii="Candara" w:hAnsi="Candara"/>
          <w:b/>
          <w:bCs/>
          <w:color w:val="0B769F" w:themeColor="accent4" w:themeShade="BF"/>
          <w:sz w:val="28"/>
          <w:szCs w:val="28"/>
        </w:rPr>
        <w:tab/>
      </w:r>
      <w:r>
        <w:rPr>
          <w:rFonts w:ascii="Candara" w:hAnsi="Candara"/>
          <w:b/>
          <w:bCs/>
          <w:color w:val="0B769F" w:themeColor="accent4" w:themeShade="BF"/>
          <w:sz w:val="28"/>
          <w:szCs w:val="28"/>
        </w:rPr>
        <w:tab/>
      </w:r>
      <w:r>
        <w:rPr>
          <w:rFonts w:ascii="Candara" w:hAnsi="Candara"/>
          <w:b/>
          <w:bCs/>
          <w:color w:val="0B769F" w:themeColor="accent4" w:themeShade="BF"/>
          <w:sz w:val="28"/>
          <w:szCs w:val="28"/>
        </w:rPr>
        <w:tab/>
      </w:r>
      <w:r>
        <w:rPr>
          <w:rFonts w:ascii="Candara" w:hAnsi="Candara"/>
          <w:b/>
          <w:bCs/>
          <w:color w:val="0B769F" w:themeColor="accent4" w:themeShade="BF"/>
          <w:sz w:val="28"/>
          <w:szCs w:val="28"/>
        </w:rPr>
        <w:tab/>
      </w:r>
      <w:r>
        <w:rPr>
          <w:rFonts w:ascii="Candara" w:hAnsi="Candara"/>
          <w:b/>
          <w:bCs/>
          <w:color w:val="0B769F" w:themeColor="accent4" w:themeShade="BF"/>
          <w:sz w:val="28"/>
          <w:szCs w:val="28"/>
        </w:rPr>
        <w:tab/>
      </w:r>
      <w:r>
        <w:rPr>
          <w:rFonts w:ascii="Candara" w:hAnsi="Candara"/>
          <w:b/>
          <w:bCs/>
          <w:color w:val="0B769F" w:themeColor="accent4" w:themeShade="BF"/>
          <w:sz w:val="28"/>
          <w:szCs w:val="28"/>
        </w:rPr>
        <w:tab/>
      </w:r>
      <w:r>
        <w:rPr>
          <w:rFonts w:ascii="Candara" w:hAnsi="Candara"/>
          <w:b/>
          <w:bCs/>
          <w:noProof/>
          <w:color w:val="0F9ED5" w:themeColor="accent4"/>
          <w:sz w:val="28"/>
          <w:szCs w:val="28"/>
        </w:rPr>
        <w:drawing>
          <wp:inline distT="0" distB="0" distL="0" distR="0" wp14:anchorId="1E898943" wp14:editId="7D514FB8">
            <wp:extent cx="924877" cy="557550"/>
            <wp:effectExtent l="0" t="0" r="8890" b="0"/>
            <wp:docPr id="1015341464" name="Picture 1" descr="A blue and white logo with a person holding a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41464" name="Picture 1" descr="A blue and white logo with a person holding a rainbow&#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3190" cy="562561"/>
                    </a:xfrm>
                    <a:prstGeom prst="rect">
                      <a:avLst/>
                    </a:prstGeom>
                  </pic:spPr>
                </pic:pic>
              </a:graphicData>
            </a:graphic>
          </wp:inline>
        </w:drawing>
      </w:r>
    </w:p>
    <w:p w14:paraId="73D7488D" w14:textId="0AB63127" w:rsidR="00FE13FA" w:rsidRPr="00FE13FA" w:rsidRDefault="00FE13FA" w:rsidP="00FE13FA">
      <w:pPr>
        <w:rPr>
          <w:rFonts w:ascii="Candara" w:hAnsi="Candara"/>
        </w:rPr>
      </w:pPr>
      <w:r w:rsidRPr="00FE13FA">
        <w:rPr>
          <w:rFonts w:ascii="Candara" w:hAnsi="Candara"/>
          <w:b/>
          <w:bCs/>
        </w:rPr>
        <w:t>Why Choose United Way of Central Florida?</w:t>
      </w:r>
      <w:r w:rsidRPr="00FE13FA">
        <w:rPr>
          <w:rFonts w:ascii="Candara" w:hAnsi="Candara"/>
        </w:rPr>
        <w:br/>
        <w:t>Imagine going home each day with the satisfaction of knowing you’ve made a lasting difference. At United Way of Central Florida (UWCF), our team shares a powerful passion for creating positive change in our community. We work in a dynamic and supportive environment where every day brings new opportunities to uplift others. United by our commitment to service, we work hard because we know how much our community relies on us. Alongside a vibrant, positive work culture, we offer competitive benefits and career growth opportunities. If you're looking for a meaningful career that combines personal achievement with community impact, consider joining the United Way team.</w:t>
      </w:r>
    </w:p>
    <w:p w14:paraId="2507374B" w14:textId="77777777" w:rsidR="00FE13FA" w:rsidRPr="00FE13FA" w:rsidRDefault="00FE13FA" w:rsidP="00FE13FA">
      <w:pPr>
        <w:rPr>
          <w:rFonts w:ascii="Candara" w:hAnsi="Candara"/>
        </w:rPr>
      </w:pPr>
      <w:r w:rsidRPr="00FE13FA">
        <w:rPr>
          <w:rFonts w:ascii="Candara" w:hAnsi="Candara"/>
          <w:b/>
          <w:bCs/>
        </w:rPr>
        <w:t>Position Overview</w:t>
      </w:r>
      <w:r w:rsidRPr="00FE13FA">
        <w:rPr>
          <w:rFonts w:ascii="Candara" w:hAnsi="Candara"/>
        </w:rPr>
        <w:br/>
        <w:t>We’re looking for a passionate and skilled </w:t>
      </w:r>
      <w:r w:rsidRPr="00FE13FA">
        <w:rPr>
          <w:rFonts w:ascii="Candara" w:hAnsi="Candara"/>
          <w:b/>
          <w:bCs/>
        </w:rPr>
        <w:t>Master Teacher</w:t>
      </w:r>
      <w:r w:rsidRPr="00FE13FA">
        <w:rPr>
          <w:rFonts w:ascii="Candara" w:hAnsi="Candara"/>
        </w:rPr>
        <w:t> to supervise and mentor paraprofessional teachers in pre-kindergarten classrooms, ensuring they acquire the skills necessary to deliver high-quality early childhood education. By providing coaching, training, and resources, the Master Teacher will directly impact the development of young learners and elevate the overall standard of childcare education in our community.</w:t>
      </w:r>
    </w:p>
    <w:p w14:paraId="20E10BA5" w14:textId="77777777" w:rsidR="00FE13FA" w:rsidRPr="00FE13FA" w:rsidRDefault="004F1850" w:rsidP="00FE13FA">
      <w:pPr>
        <w:rPr>
          <w:rFonts w:ascii="Candara" w:hAnsi="Candara"/>
        </w:rPr>
      </w:pPr>
      <w:r>
        <w:rPr>
          <w:rFonts w:ascii="Candara" w:hAnsi="Candara"/>
        </w:rPr>
        <w:pict w14:anchorId="3EA9B991">
          <v:rect id="_x0000_i1025" style="width:0;height:0" o:hralign="center" o:hrstd="t" o:hr="t" fillcolor="#a0a0a0" stroked="f"/>
        </w:pict>
      </w:r>
    </w:p>
    <w:p w14:paraId="748872C8" w14:textId="77777777" w:rsidR="00FE13FA" w:rsidRPr="00FE13FA" w:rsidRDefault="00FE13FA" w:rsidP="00FE13FA">
      <w:pPr>
        <w:rPr>
          <w:rFonts w:ascii="Candara" w:hAnsi="Candara"/>
        </w:rPr>
      </w:pPr>
      <w:r w:rsidRPr="00FE13FA">
        <w:rPr>
          <w:rFonts w:ascii="Candara" w:hAnsi="Candara"/>
          <w:b/>
          <w:bCs/>
        </w:rPr>
        <w:t>Key Responsibilities</w:t>
      </w:r>
    </w:p>
    <w:p w14:paraId="31A86B8D" w14:textId="77777777" w:rsidR="00FE13FA" w:rsidRPr="00FE13FA" w:rsidRDefault="00FE13FA" w:rsidP="00FE13FA">
      <w:pPr>
        <w:numPr>
          <w:ilvl w:val="0"/>
          <w:numId w:val="1"/>
        </w:numPr>
        <w:rPr>
          <w:rFonts w:ascii="Candara" w:hAnsi="Candara"/>
        </w:rPr>
      </w:pPr>
      <w:r w:rsidRPr="00FE13FA">
        <w:rPr>
          <w:rFonts w:ascii="Candara" w:hAnsi="Candara"/>
        </w:rPr>
        <w:t>Supervise internships for paraprofessionals in childcare centers, providing guidance and evaluation.</w:t>
      </w:r>
    </w:p>
    <w:p w14:paraId="2532D4AB" w14:textId="77777777" w:rsidR="00FE13FA" w:rsidRPr="00FE13FA" w:rsidRDefault="00FE13FA" w:rsidP="00FE13FA">
      <w:pPr>
        <w:numPr>
          <w:ilvl w:val="0"/>
          <w:numId w:val="1"/>
        </w:numPr>
        <w:rPr>
          <w:rFonts w:ascii="Candara" w:hAnsi="Candara"/>
        </w:rPr>
      </w:pPr>
      <w:r w:rsidRPr="00FE13FA">
        <w:rPr>
          <w:rFonts w:ascii="Candara" w:hAnsi="Candara"/>
        </w:rPr>
        <w:t>Support and enhance daily operations of pre-kindergarten classrooms by implementing improvements as needed.</w:t>
      </w:r>
    </w:p>
    <w:p w14:paraId="2A1572CC" w14:textId="77777777" w:rsidR="00FE13FA" w:rsidRPr="00FE13FA" w:rsidRDefault="00FE13FA" w:rsidP="00FE13FA">
      <w:pPr>
        <w:numPr>
          <w:ilvl w:val="0"/>
          <w:numId w:val="1"/>
        </w:numPr>
        <w:rPr>
          <w:rFonts w:ascii="Candara" w:hAnsi="Candara"/>
        </w:rPr>
      </w:pPr>
      <w:r w:rsidRPr="00FE13FA">
        <w:rPr>
          <w:rFonts w:ascii="Candara" w:hAnsi="Candara"/>
        </w:rPr>
        <w:t>Deliver training to foster effective teamwork, increasing the percentage of children actively engaged in school readiness activities.</w:t>
      </w:r>
    </w:p>
    <w:p w14:paraId="13E1CB50" w14:textId="77777777" w:rsidR="00FE13FA" w:rsidRPr="00FE13FA" w:rsidRDefault="00FE13FA" w:rsidP="00FE13FA">
      <w:pPr>
        <w:numPr>
          <w:ilvl w:val="0"/>
          <w:numId w:val="1"/>
        </w:numPr>
        <w:rPr>
          <w:rFonts w:ascii="Candara" w:hAnsi="Candara"/>
        </w:rPr>
      </w:pPr>
      <w:r w:rsidRPr="00FE13FA">
        <w:rPr>
          <w:rFonts w:ascii="Candara" w:hAnsi="Candara"/>
        </w:rPr>
        <w:t>Provide individualized coaching and resources to improve teaching skills.</w:t>
      </w:r>
    </w:p>
    <w:p w14:paraId="58416F50" w14:textId="77777777" w:rsidR="00FE13FA" w:rsidRPr="00FE13FA" w:rsidRDefault="00FE13FA" w:rsidP="00FE13FA">
      <w:pPr>
        <w:numPr>
          <w:ilvl w:val="0"/>
          <w:numId w:val="1"/>
        </w:numPr>
        <w:rPr>
          <w:rFonts w:ascii="Candara" w:hAnsi="Candara"/>
        </w:rPr>
      </w:pPr>
      <w:r w:rsidRPr="00FE13FA">
        <w:rPr>
          <w:rFonts w:ascii="Candara" w:hAnsi="Candara"/>
        </w:rPr>
        <w:t>Promote awareness of nationally recognized quality standards for early childhood education (NAEYC).</w:t>
      </w:r>
    </w:p>
    <w:p w14:paraId="61583331" w14:textId="77777777" w:rsidR="00FE13FA" w:rsidRPr="00FE13FA" w:rsidRDefault="00FE13FA" w:rsidP="00FE13FA">
      <w:pPr>
        <w:numPr>
          <w:ilvl w:val="0"/>
          <w:numId w:val="1"/>
        </w:numPr>
        <w:rPr>
          <w:rFonts w:ascii="Candara" w:hAnsi="Candara"/>
        </w:rPr>
      </w:pPr>
      <w:r w:rsidRPr="00FE13FA">
        <w:rPr>
          <w:rFonts w:ascii="Candara" w:hAnsi="Candara"/>
        </w:rPr>
        <w:t>Conduct pre- and post-assessments using tools like the Peabody language assessments and share results with parents.</w:t>
      </w:r>
    </w:p>
    <w:p w14:paraId="0FB0C48F" w14:textId="77777777" w:rsidR="00FE13FA" w:rsidRPr="00FE13FA" w:rsidRDefault="00FE13FA" w:rsidP="00FE13FA">
      <w:pPr>
        <w:numPr>
          <w:ilvl w:val="0"/>
          <w:numId w:val="1"/>
        </w:numPr>
        <w:rPr>
          <w:rFonts w:ascii="Candara" w:hAnsi="Candara"/>
        </w:rPr>
      </w:pPr>
      <w:r w:rsidRPr="00FE13FA">
        <w:rPr>
          <w:rFonts w:ascii="Candara" w:hAnsi="Candara"/>
        </w:rPr>
        <w:t>Collect and analyze data on classroom environments and teacher-child interactions to support ongoing improvements.</w:t>
      </w:r>
    </w:p>
    <w:p w14:paraId="0B7148B1" w14:textId="77777777" w:rsidR="00FE13FA" w:rsidRPr="00FE13FA" w:rsidRDefault="00FE13FA" w:rsidP="00FE13FA">
      <w:pPr>
        <w:numPr>
          <w:ilvl w:val="0"/>
          <w:numId w:val="1"/>
        </w:numPr>
        <w:rPr>
          <w:rFonts w:ascii="Candara" w:hAnsi="Candara"/>
        </w:rPr>
      </w:pPr>
      <w:r w:rsidRPr="00FE13FA">
        <w:rPr>
          <w:rFonts w:ascii="Candara" w:hAnsi="Candara"/>
        </w:rPr>
        <w:lastRenderedPageBreak/>
        <w:t>Coordinate events to encourage parent involvement in their child’s education.</w:t>
      </w:r>
    </w:p>
    <w:p w14:paraId="13FE5E42" w14:textId="77777777" w:rsidR="00FE13FA" w:rsidRPr="00FE13FA" w:rsidRDefault="00FE13FA" w:rsidP="00FE13FA">
      <w:pPr>
        <w:numPr>
          <w:ilvl w:val="0"/>
          <w:numId w:val="1"/>
        </w:numPr>
        <w:rPr>
          <w:rFonts w:ascii="Candara" w:hAnsi="Candara"/>
        </w:rPr>
      </w:pPr>
      <w:r w:rsidRPr="00FE13FA">
        <w:rPr>
          <w:rFonts w:ascii="Candara" w:hAnsi="Candara"/>
        </w:rPr>
        <w:t>Collaborate with local organizations to enhance early learning quality, reporting findings and progress as required.</w:t>
      </w:r>
    </w:p>
    <w:p w14:paraId="2072C70C" w14:textId="77777777" w:rsidR="00FE13FA" w:rsidRPr="00FE13FA" w:rsidRDefault="00FE13FA" w:rsidP="00FE13FA">
      <w:pPr>
        <w:numPr>
          <w:ilvl w:val="0"/>
          <w:numId w:val="1"/>
        </w:numPr>
        <w:rPr>
          <w:rFonts w:ascii="Candara" w:hAnsi="Candara"/>
        </w:rPr>
      </w:pPr>
      <w:r w:rsidRPr="00FE13FA">
        <w:rPr>
          <w:rFonts w:ascii="Candara" w:hAnsi="Candara"/>
        </w:rPr>
        <w:t>Maintain accurate records and provide regular updates to leadership and partner organizations.</w:t>
      </w:r>
    </w:p>
    <w:p w14:paraId="6E4ACC42" w14:textId="77777777" w:rsidR="00FE13FA" w:rsidRPr="00FE13FA" w:rsidRDefault="004F1850" w:rsidP="00FE13FA">
      <w:pPr>
        <w:rPr>
          <w:rFonts w:ascii="Candara" w:hAnsi="Candara"/>
        </w:rPr>
      </w:pPr>
      <w:r>
        <w:rPr>
          <w:rFonts w:ascii="Candara" w:hAnsi="Candara"/>
        </w:rPr>
        <w:pict w14:anchorId="1040CA0B">
          <v:rect id="_x0000_i1026" style="width:0;height:0" o:hralign="center" o:hrstd="t" o:hr="t" fillcolor="#a0a0a0" stroked="f"/>
        </w:pict>
      </w:r>
    </w:p>
    <w:p w14:paraId="468AE2F5" w14:textId="77777777" w:rsidR="00FE13FA" w:rsidRPr="00FE13FA" w:rsidRDefault="00FE13FA" w:rsidP="00FE13FA">
      <w:pPr>
        <w:rPr>
          <w:rFonts w:ascii="Candara" w:hAnsi="Candara"/>
        </w:rPr>
      </w:pPr>
      <w:r w:rsidRPr="00FE13FA">
        <w:rPr>
          <w:rFonts w:ascii="Candara" w:hAnsi="Candara"/>
          <w:b/>
          <w:bCs/>
        </w:rPr>
        <w:t>What We’re Looking For</w:t>
      </w:r>
    </w:p>
    <w:p w14:paraId="5931A8E5" w14:textId="77777777" w:rsidR="00FE13FA" w:rsidRPr="00FE13FA" w:rsidRDefault="00FE13FA" w:rsidP="00FE13FA">
      <w:pPr>
        <w:numPr>
          <w:ilvl w:val="0"/>
          <w:numId w:val="2"/>
        </w:numPr>
        <w:rPr>
          <w:rFonts w:ascii="Candara" w:hAnsi="Candara"/>
        </w:rPr>
      </w:pPr>
      <w:r w:rsidRPr="00FE13FA">
        <w:rPr>
          <w:rFonts w:ascii="Candara" w:hAnsi="Candara"/>
        </w:rPr>
        <w:t>A flexible schedule, with the ability to travel to childcare sites and attend occasional evening events.</w:t>
      </w:r>
    </w:p>
    <w:p w14:paraId="61293580" w14:textId="77777777" w:rsidR="00FE13FA" w:rsidRPr="00FE13FA" w:rsidRDefault="00FE13FA" w:rsidP="00FE13FA">
      <w:pPr>
        <w:numPr>
          <w:ilvl w:val="0"/>
          <w:numId w:val="2"/>
        </w:numPr>
        <w:rPr>
          <w:rFonts w:ascii="Candara" w:hAnsi="Candara"/>
        </w:rPr>
      </w:pPr>
      <w:r w:rsidRPr="00FE13FA">
        <w:rPr>
          <w:rFonts w:ascii="Candara" w:hAnsi="Candara"/>
        </w:rPr>
        <w:t>Strong communication and interpersonal skills, with the ability to train and coach diverse groups.</w:t>
      </w:r>
    </w:p>
    <w:p w14:paraId="04F66750" w14:textId="77777777" w:rsidR="00FE13FA" w:rsidRPr="00FE13FA" w:rsidRDefault="00FE13FA" w:rsidP="00FE13FA">
      <w:pPr>
        <w:numPr>
          <w:ilvl w:val="0"/>
          <w:numId w:val="2"/>
        </w:numPr>
        <w:rPr>
          <w:rFonts w:ascii="Candara" w:hAnsi="Candara"/>
        </w:rPr>
      </w:pPr>
      <w:r w:rsidRPr="00FE13FA">
        <w:rPr>
          <w:rFonts w:ascii="Candara" w:hAnsi="Candara"/>
        </w:rPr>
        <w:t>Problem-solving abilities to adapt to dynamic classroom needs.</w:t>
      </w:r>
    </w:p>
    <w:p w14:paraId="7BE62C8B" w14:textId="77777777" w:rsidR="00FE13FA" w:rsidRPr="00FE13FA" w:rsidRDefault="00FE13FA" w:rsidP="00FE13FA">
      <w:pPr>
        <w:numPr>
          <w:ilvl w:val="0"/>
          <w:numId w:val="2"/>
        </w:numPr>
        <w:rPr>
          <w:rFonts w:ascii="Candara" w:hAnsi="Candara"/>
        </w:rPr>
      </w:pPr>
      <w:r w:rsidRPr="00FE13FA">
        <w:rPr>
          <w:rFonts w:ascii="Candara" w:hAnsi="Candara"/>
        </w:rPr>
        <w:t>Familiarity with early childhood education best practices and evaluation tools.</w:t>
      </w:r>
    </w:p>
    <w:p w14:paraId="4847D173" w14:textId="77777777" w:rsidR="00FE13FA" w:rsidRPr="00FE13FA" w:rsidRDefault="00FE13FA" w:rsidP="00FE13FA">
      <w:pPr>
        <w:numPr>
          <w:ilvl w:val="0"/>
          <w:numId w:val="2"/>
        </w:numPr>
        <w:rPr>
          <w:rFonts w:ascii="Candara" w:hAnsi="Candara"/>
        </w:rPr>
      </w:pPr>
      <w:r w:rsidRPr="00FE13FA">
        <w:rPr>
          <w:rFonts w:ascii="Candara" w:hAnsi="Candara"/>
        </w:rPr>
        <w:t>Proficiency with Microsoft Office (Word, Excel) and database systems.</w:t>
      </w:r>
    </w:p>
    <w:p w14:paraId="063AF37C" w14:textId="77777777" w:rsidR="00FE13FA" w:rsidRPr="00FE13FA" w:rsidRDefault="004F1850" w:rsidP="00FE13FA">
      <w:pPr>
        <w:rPr>
          <w:rFonts w:ascii="Candara" w:hAnsi="Candara"/>
        </w:rPr>
      </w:pPr>
      <w:r>
        <w:rPr>
          <w:rFonts w:ascii="Candara" w:hAnsi="Candara"/>
        </w:rPr>
        <w:pict w14:anchorId="2093BDB9">
          <v:rect id="_x0000_i1027" style="width:0;height:0" o:hralign="center" o:hrstd="t" o:hr="t" fillcolor="#a0a0a0" stroked="f"/>
        </w:pict>
      </w:r>
    </w:p>
    <w:p w14:paraId="1E9B9332" w14:textId="77777777" w:rsidR="00FE13FA" w:rsidRPr="00FE13FA" w:rsidRDefault="00FE13FA" w:rsidP="00FE13FA">
      <w:pPr>
        <w:rPr>
          <w:rFonts w:ascii="Candara" w:hAnsi="Candara"/>
        </w:rPr>
      </w:pPr>
      <w:r w:rsidRPr="00FE13FA">
        <w:rPr>
          <w:rFonts w:ascii="Candara" w:hAnsi="Candara"/>
          <w:b/>
          <w:bCs/>
        </w:rPr>
        <w:t>Ideal Candidate Profile</w:t>
      </w:r>
    </w:p>
    <w:p w14:paraId="516AB304" w14:textId="0A35FE51" w:rsidR="00FE13FA" w:rsidRPr="00FE13FA" w:rsidRDefault="00FE13FA" w:rsidP="00FE13FA">
      <w:pPr>
        <w:numPr>
          <w:ilvl w:val="0"/>
          <w:numId w:val="3"/>
        </w:numPr>
        <w:rPr>
          <w:rFonts w:ascii="Candara" w:hAnsi="Candara"/>
        </w:rPr>
      </w:pPr>
      <w:r w:rsidRPr="00FE13FA">
        <w:rPr>
          <w:rFonts w:ascii="Candara" w:hAnsi="Candara"/>
          <w:b/>
          <w:bCs/>
        </w:rPr>
        <w:t>Education:</w:t>
      </w:r>
      <w:r w:rsidRPr="00FE13FA">
        <w:rPr>
          <w:rFonts w:ascii="Candara" w:hAnsi="Candara"/>
        </w:rPr>
        <w:t> Bachelor’s degree in early childhood education, Child Development, or a related field preferred.</w:t>
      </w:r>
    </w:p>
    <w:p w14:paraId="05626FBB" w14:textId="77777777" w:rsidR="00FE13FA" w:rsidRPr="00FE13FA" w:rsidRDefault="00FE13FA" w:rsidP="00FE13FA">
      <w:pPr>
        <w:numPr>
          <w:ilvl w:val="0"/>
          <w:numId w:val="3"/>
        </w:numPr>
        <w:rPr>
          <w:rFonts w:ascii="Candara" w:hAnsi="Candara"/>
        </w:rPr>
      </w:pPr>
      <w:r w:rsidRPr="00FE13FA">
        <w:rPr>
          <w:rFonts w:ascii="Candara" w:hAnsi="Candara"/>
          <w:b/>
          <w:bCs/>
        </w:rPr>
        <w:t>Experience:</w:t>
      </w:r>
      <w:r w:rsidRPr="00FE13FA">
        <w:rPr>
          <w:rFonts w:ascii="Candara" w:hAnsi="Candara"/>
        </w:rPr>
        <w:t> Pre-kindergarten teaching experience, with at least five years in early childhood education or training roles.</w:t>
      </w:r>
    </w:p>
    <w:p w14:paraId="2C651328" w14:textId="77777777" w:rsidR="00FE13FA" w:rsidRPr="00FE13FA" w:rsidRDefault="00FE13FA" w:rsidP="00FE13FA">
      <w:pPr>
        <w:numPr>
          <w:ilvl w:val="0"/>
          <w:numId w:val="3"/>
        </w:numPr>
        <w:rPr>
          <w:rFonts w:ascii="Candara" w:hAnsi="Candara"/>
        </w:rPr>
      </w:pPr>
      <w:r w:rsidRPr="00FE13FA">
        <w:rPr>
          <w:rFonts w:ascii="Candara" w:hAnsi="Candara"/>
        </w:rPr>
        <w:t>Demonstrated skills in teaching, mentoring, and management within diverse environments.</w:t>
      </w:r>
    </w:p>
    <w:p w14:paraId="3C9C9E2D" w14:textId="77777777" w:rsidR="00FE13FA" w:rsidRPr="00FE13FA" w:rsidRDefault="00FE13FA" w:rsidP="00FE13FA">
      <w:pPr>
        <w:numPr>
          <w:ilvl w:val="0"/>
          <w:numId w:val="3"/>
        </w:numPr>
        <w:rPr>
          <w:rFonts w:ascii="Candara" w:hAnsi="Candara"/>
        </w:rPr>
      </w:pPr>
      <w:r w:rsidRPr="00FE13FA">
        <w:rPr>
          <w:rFonts w:ascii="Candara" w:hAnsi="Candara"/>
        </w:rPr>
        <w:t>Strong time-management skills and a commitment to fostering excellence in early education.</w:t>
      </w:r>
    </w:p>
    <w:p w14:paraId="5F6D0A79" w14:textId="77777777" w:rsidR="00FE13FA" w:rsidRPr="00FE13FA" w:rsidRDefault="004F1850" w:rsidP="00FE13FA">
      <w:pPr>
        <w:rPr>
          <w:rFonts w:ascii="Candara" w:hAnsi="Candara"/>
        </w:rPr>
      </w:pPr>
      <w:r>
        <w:rPr>
          <w:rFonts w:ascii="Candara" w:hAnsi="Candara"/>
        </w:rPr>
        <w:pict w14:anchorId="5EE21EBF">
          <v:rect id="_x0000_i1028" style="width:0;height:0" o:hralign="center" o:hrstd="t" o:hr="t" fillcolor="#a0a0a0" stroked="f"/>
        </w:pict>
      </w:r>
    </w:p>
    <w:p w14:paraId="7537B3E6" w14:textId="36A544E8" w:rsidR="00FE13FA" w:rsidRPr="00FE13FA" w:rsidRDefault="00FE13FA" w:rsidP="00FE13FA">
      <w:pPr>
        <w:rPr>
          <w:rFonts w:ascii="Candara" w:hAnsi="Candara"/>
        </w:rPr>
      </w:pPr>
      <w:r w:rsidRPr="00FE13FA">
        <w:rPr>
          <w:rFonts w:ascii="Candara" w:hAnsi="Candara"/>
          <w:b/>
          <w:bCs/>
        </w:rPr>
        <w:t>Compensation and Benefits</w:t>
      </w:r>
      <w:r w:rsidRPr="00FE13FA">
        <w:rPr>
          <w:rFonts w:ascii="Candara" w:hAnsi="Candara"/>
        </w:rPr>
        <w:br/>
        <w:t xml:space="preserve">This role offers a </w:t>
      </w:r>
      <w:r>
        <w:rPr>
          <w:rFonts w:ascii="Candara" w:hAnsi="Candara"/>
        </w:rPr>
        <w:t>starting base</w:t>
      </w:r>
      <w:r w:rsidR="002B6273">
        <w:rPr>
          <w:rFonts w:ascii="Candara" w:hAnsi="Candara"/>
        </w:rPr>
        <w:t xml:space="preserve"> annual</w:t>
      </w:r>
      <w:r>
        <w:rPr>
          <w:rFonts w:ascii="Candara" w:hAnsi="Candara"/>
        </w:rPr>
        <w:t xml:space="preserve"> salary </w:t>
      </w:r>
      <w:r w:rsidR="002B6273" w:rsidRPr="002B6273">
        <w:rPr>
          <w:rFonts w:ascii="Candara" w:hAnsi="Candara"/>
        </w:rPr>
        <w:t xml:space="preserve">range of </w:t>
      </w:r>
      <w:r w:rsidR="005D1B6C">
        <w:rPr>
          <w:rFonts w:ascii="Candara" w:hAnsi="Candara"/>
        </w:rPr>
        <w:t xml:space="preserve">$48,000 - $52,000 </w:t>
      </w:r>
      <w:r w:rsidR="002B6273" w:rsidRPr="002B6273">
        <w:rPr>
          <w:rFonts w:ascii="Candara" w:hAnsi="Candara"/>
        </w:rPr>
        <w:t>dependent on experience and qualifications</w:t>
      </w:r>
      <w:r w:rsidR="002B6273">
        <w:rPr>
          <w:rFonts w:ascii="Candara" w:hAnsi="Candara"/>
        </w:rPr>
        <w:t xml:space="preserve">, </w:t>
      </w:r>
      <w:r w:rsidRPr="00FE13FA">
        <w:rPr>
          <w:rFonts w:ascii="Candara" w:hAnsi="Candara"/>
        </w:rPr>
        <w:t>along with a comprehensive benefits package, including paid time off and holiday pay. It is a full-time position with opportunities for professional development and career growth.</w:t>
      </w:r>
    </w:p>
    <w:p w14:paraId="74FD66A1" w14:textId="77777777" w:rsidR="00FE13FA" w:rsidRPr="00FE13FA" w:rsidRDefault="004F1850" w:rsidP="00FE13FA">
      <w:pPr>
        <w:rPr>
          <w:rFonts w:ascii="Candara" w:hAnsi="Candara"/>
        </w:rPr>
      </w:pPr>
      <w:r>
        <w:rPr>
          <w:rFonts w:ascii="Candara" w:hAnsi="Candara"/>
        </w:rPr>
        <w:lastRenderedPageBreak/>
        <w:pict w14:anchorId="23C27C9A">
          <v:rect id="_x0000_i1029" style="width:0;height:0" o:hralign="center" o:hrstd="t" o:hr="t" fillcolor="#a0a0a0" stroked="f"/>
        </w:pict>
      </w:r>
    </w:p>
    <w:p w14:paraId="385713DE" w14:textId="75567762" w:rsidR="00FE13FA" w:rsidRPr="00FE13FA" w:rsidRDefault="00FE13FA" w:rsidP="00FE13FA">
      <w:pPr>
        <w:rPr>
          <w:rFonts w:ascii="Candara" w:hAnsi="Candara"/>
        </w:rPr>
      </w:pPr>
      <w:r w:rsidRPr="00FE13FA">
        <w:rPr>
          <w:rFonts w:ascii="Candara" w:hAnsi="Candara"/>
          <w:b/>
          <w:bCs/>
        </w:rPr>
        <w:t>Ready to Make an Impact?</w:t>
      </w:r>
      <w:r w:rsidRPr="00FE13FA">
        <w:rPr>
          <w:rFonts w:ascii="Candara" w:hAnsi="Candara"/>
        </w:rPr>
        <w:br/>
      </w:r>
      <w:r>
        <w:rPr>
          <w:rFonts w:ascii="Candara" w:hAnsi="Candara"/>
        </w:rPr>
        <w:t xml:space="preserve">We are seeking someone to join our team in the January/February 2025 timeframe. </w:t>
      </w:r>
      <w:r w:rsidRPr="00FE13FA">
        <w:rPr>
          <w:rFonts w:ascii="Candara" w:hAnsi="Candara"/>
        </w:rPr>
        <w:t>If you're a motivated educator who is passionate about shaping the future of early childhood education, we encourage you to apply! Submit your resume to </w:t>
      </w:r>
      <w:r w:rsidRPr="00FE13FA">
        <w:rPr>
          <w:rFonts w:ascii="Candara" w:hAnsi="Candara"/>
          <w:b/>
          <w:bCs/>
        </w:rPr>
        <w:t>hr@uwcf.org</w:t>
      </w:r>
      <w:r w:rsidRPr="00FE13FA">
        <w:rPr>
          <w:rFonts w:ascii="Candara" w:hAnsi="Candara"/>
        </w:rPr>
        <w:t> and take the first step toward joining our mission-driven team.</w:t>
      </w:r>
    </w:p>
    <w:p w14:paraId="7FA1FC58" w14:textId="77777777" w:rsidR="00FE13FA" w:rsidRPr="00FE13FA" w:rsidRDefault="004F1850" w:rsidP="00FE13FA">
      <w:pPr>
        <w:rPr>
          <w:rFonts w:ascii="Candara" w:hAnsi="Candara"/>
        </w:rPr>
      </w:pPr>
      <w:r>
        <w:rPr>
          <w:rFonts w:ascii="Candara" w:hAnsi="Candara"/>
        </w:rPr>
        <w:pict w14:anchorId="7732D30B">
          <v:rect id="_x0000_i1030" style="width:0;height:0" o:hralign="center" o:hrstd="t" o:hr="t" fillcolor="#a0a0a0" stroked="f"/>
        </w:pict>
      </w:r>
    </w:p>
    <w:p w14:paraId="045AADDD" w14:textId="77777777" w:rsidR="00FE13FA" w:rsidRPr="00FE13FA" w:rsidRDefault="00FE13FA" w:rsidP="00FE13FA">
      <w:pPr>
        <w:rPr>
          <w:rFonts w:ascii="Candara" w:hAnsi="Candara"/>
        </w:rPr>
      </w:pPr>
      <w:r w:rsidRPr="00FE13FA">
        <w:rPr>
          <w:rFonts w:ascii="Candara" w:hAnsi="Candara"/>
          <w:b/>
          <w:bCs/>
        </w:rPr>
        <w:t>Diversity &amp; Inclusion at UWCF</w:t>
      </w:r>
      <w:r w:rsidRPr="00FE13FA">
        <w:rPr>
          <w:rFonts w:ascii="Candara" w:hAnsi="Candara"/>
        </w:rPr>
        <w:br/>
        <w:t>At UWCF, we believe diversity creates a healthier atmosphere. We are an Equal Employment Opportunity employer, and all qualified applicants will receive consideration for employment without regard to race, color, religion, sex, age, national origin, protected veteran status, disability status, sexual orientation, gender identity or expression, marital status, genetic information, or any other characteristic protected by law.</w:t>
      </w:r>
    </w:p>
    <w:p w14:paraId="25CCAE5C" w14:textId="77777777" w:rsidR="00FE13FA" w:rsidRPr="00FE13FA" w:rsidRDefault="00FE13FA" w:rsidP="00FE13FA">
      <w:pPr>
        <w:rPr>
          <w:rFonts w:ascii="Candara" w:hAnsi="Candara"/>
        </w:rPr>
      </w:pPr>
      <w:r w:rsidRPr="00FE13FA">
        <w:rPr>
          <w:rFonts w:ascii="Candara" w:hAnsi="Candara"/>
        </w:rPr>
        <w:t>UWCF is a drug-free workplace. Candidates are required to pass a drug test before beginning employment.</w:t>
      </w:r>
    </w:p>
    <w:p w14:paraId="5F9B31C6" w14:textId="77777777" w:rsidR="00A377B0" w:rsidRPr="00FE13FA" w:rsidRDefault="00A377B0">
      <w:pPr>
        <w:rPr>
          <w:rFonts w:ascii="Candara" w:hAnsi="Candara"/>
        </w:rPr>
      </w:pPr>
    </w:p>
    <w:sectPr w:rsidR="00A377B0" w:rsidRPr="00FE1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7D2C"/>
    <w:multiLevelType w:val="multilevel"/>
    <w:tmpl w:val="95B4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57135F"/>
    <w:multiLevelType w:val="multilevel"/>
    <w:tmpl w:val="905A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7725B3"/>
    <w:multiLevelType w:val="multilevel"/>
    <w:tmpl w:val="DC70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7272066">
    <w:abstractNumId w:val="2"/>
  </w:num>
  <w:num w:numId="2" w16cid:durableId="692995607">
    <w:abstractNumId w:val="1"/>
  </w:num>
  <w:num w:numId="3" w16cid:durableId="144542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FA"/>
    <w:rsid w:val="002B2711"/>
    <w:rsid w:val="002B6273"/>
    <w:rsid w:val="00565E14"/>
    <w:rsid w:val="005D1B6C"/>
    <w:rsid w:val="00787555"/>
    <w:rsid w:val="0090635B"/>
    <w:rsid w:val="00A377B0"/>
    <w:rsid w:val="00FE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259CA6C"/>
  <w15:chartTrackingRefBased/>
  <w15:docId w15:val="{E5276A06-C18F-46E1-AC41-E74544B5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3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3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3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3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3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3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3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3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3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3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3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3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3FA"/>
    <w:rPr>
      <w:rFonts w:eastAsiaTheme="majorEastAsia" w:cstheme="majorBidi"/>
      <w:color w:val="272727" w:themeColor="text1" w:themeTint="D8"/>
    </w:rPr>
  </w:style>
  <w:style w:type="paragraph" w:styleId="Title">
    <w:name w:val="Title"/>
    <w:basedOn w:val="Normal"/>
    <w:next w:val="Normal"/>
    <w:link w:val="TitleChar"/>
    <w:uiPriority w:val="10"/>
    <w:qFormat/>
    <w:rsid w:val="00FE1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3FA"/>
    <w:pPr>
      <w:spacing w:before="160"/>
      <w:jc w:val="center"/>
    </w:pPr>
    <w:rPr>
      <w:i/>
      <w:iCs/>
      <w:color w:val="404040" w:themeColor="text1" w:themeTint="BF"/>
    </w:rPr>
  </w:style>
  <w:style w:type="character" w:customStyle="1" w:styleId="QuoteChar">
    <w:name w:val="Quote Char"/>
    <w:basedOn w:val="DefaultParagraphFont"/>
    <w:link w:val="Quote"/>
    <w:uiPriority w:val="29"/>
    <w:rsid w:val="00FE13FA"/>
    <w:rPr>
      <w:i/>
      <w:iCs/>
      <w:color w:val="404040" w:themeColor="text1" w:themeTint="BF"/>
    </w:rPr>
  </w:style>
  <w:style w:type="paragraph" w:styleId="ListParagraph">
    <w:name w:val="List Paragraph"/>
    <w:basedOn w:val="Normal"/>
    <w:uiPriority w:val="34"/>
    <w:qFormat/>
    <w:rsid w:val="00FE13FA"/>
    <w:pPr>
      <w:ind w:left="720"/>
      <w:contextualSpacing/>
    </w:pPr>
  </w:style>
  <w:style w:type="character" w:styleId="IntenseEmphasis">
    <w:name w:val="Intense Emphasis"/>
    <w:basedOn w:val="DefaultParagraphFont"/>
    <w:uiPriority w:val="21"/>
    <w:qFormat/>
    <w:rsid w:val="00FE13FA"/>
    <w:rPr>
      <w:i/>
      <w:iCs/>
      <w:color w:val="0F4761" w:themeColor="accent1" w:themeShade="BF"/>
    </w:rPr>
  </w:style>
  <w:style w:type="paragraph" w:styleId="IntenseQuote">
    <w:name w:val="Intense Quote"/>
    <w:basedOn w:val="Normal"/>
    <w:next w:val="Normal"/>
    <w:link w:val="IntenseQuoteChar"/>
    <w:uiPriority w:val="30"/>
    <w:qFormat/>
    <w:rsid w:val="00FE1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3FA"/>
    <w:rPr>
      <w:i/>
      <w:iCs/>
      <w:color w:val="0F4761" w:themeColor="accent1" w:themeShade="BF"/>
    </w:rPr>
  </w:style>
  <w:style w:type="character" w:styleId="IntenseReference">
    <w:name w:val="Intense Reference"/>
    <w:basedOn w:val="DefaultParagraphFont"/>
    <w:uiPriority w:val="32"/>
    <w:qFormat/>
    <w:rsid w:val="00FE13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65852">
      <w:bodyDiv w:val="1"/>
      <w:marLeft w:val="0"/>
      <w:marRight w:val="0"/>
      <w:marTop w:val="0"/>
      <w:marBottom w:val="0"/>
      <w:divBdr>
        <w:top w:val="none" w:sz="0" w:space="0" w:color="auto"/>
        <w:left w:val="none" w:sz="0" w:space="0" w:color="auto"/>
        <w:bottom w:val="none" w:sz="0" w:space="0" w:color="auto"/>
        <w:right w:val="none" w:sz="0" w:space="0" w:color="auto"/>
      </w:divBdr>
    </w:div>
    <w:div w:id="1058939259">
      <w:bodyDiv w:val="1"/>
      <w:marLeft w:val="0"/>
      <w:marRight w:val="0"/>
      <w:marTop w:val="0"/>
      <w:marBottom w:val="0"/>
      <w:divBdr>
        <w:top w:val="none" w:sz="0" w:space="0" w:color="auto"/>
        <w:left w:val="none" w:sz="0" w:space="0" w:color="auto"/>
        <w:bottom w:val="none" w:sz="0" w:space="0" w:color="auto"/>
        <w:right w:val="none" w:sz="0" w:space="0" w:color="auto"/>
      </w:divBdr>
      <w:divsChild>
        <w:div w:id="835918289">
          <w:marLeft w:val="0"/>
          <w:marRight w:val="0"/>
          <w:marTop w:val="0"/>
          <w:marBottom w:val="0"/>
          <w:divBdr>
            <w:top w:val="single" w:sz="2" w:space="0" w:color="E3E3E3"/>
            <w:left w:val="single" w:sz="2" w:space="0" w:color="E3E3E3"/>
            <w:bottom w:val="single" w:sz="2" w:space="0" w:color="E3E3E3"/>
            <w:right w:val="single" w:sz="2" w:space="0" w:color="E3E3E3"/>
          </w:divBdr>
          <w:divsChild>
            <w:div w:id="1855221425">
              <w:marLeft w:val="0"/>
              <w:marRight w:val="0"/>
              <w:marTop w:val="0"/>
              <w:marBottom w:val="0"/>
              <w:divBdr>
                <w:top w:val="single" w:sz="2" w:space="0" w:color="E3E3E3"/>
                <w:left w:val="single" w:sz="2" w:space="0" w:color="E3E3E3"/>
                <w:bottom w:val="single" w:sz="2" w:space="0" w:color="E3E3E3"/>
                <w:right w:val="single" w:sz="2" w:space="0" w:color="E3E3E3"/>
              </w:divBdr>
              <w:divsChild>
                <w:div w:id="130564457">
                  <w:marLeft w:val="0"/>
                  <w:marRight w:val="0"/>
                  <w:marTop w:val="0"/>
                  <w:marBottom w:val="0"/>
                  <w:divBdr>
                    <w:top w:val="single" w:sz="2" w:space="2" w:color="E3E3E3"/>
                    <w:left w:val="single" w:sz="2" w:space="0" w:color="E3E3E3"/>
                    <w:bottom w:val="single" w:sz="2" w:space="0" w:color="E3E3E3"/>
                    <w:right w:val="single" w:sz="2" w:space="0" w:color="E3E3E3"/>
                  </w:divBdr>
                  <w:divsChild>
                    <w:div w:id="18036908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08820876">
      <w:bodyDiv w:val="1"/>
      <w:marLeft w:val="0"/>
      <w:marRight w:val="0"/>
      <w:marTop w:val="0"/>
      <w:marBottom w:val="0"/>
      <w:divBdr>
        <w:top w:val="none" w:sz="0" w:space="0" w:color="auto"/>
        <w:left w:val="none" w:sz="0" w:space="0" w:color="auto"/>
        <w:bottom w:val="none" w:sz="0" w:space="0" w:color="auto"/>
        <w:right w:val="none" w:sz="0" w:space="0" w:color="auto"/>
      </w:divBdr>
    </w:div>
    <w:div w:id="2129007876">
      <w:bodyDiv w:val="1"/>
      <w:marLeft w:val="0"/>
      <w:marRight w:val="0"/>
      <w:marTop w:val="0"/>
      <w:marBottom w:val="0"/>
      <w:divBdr>
        <w:top w:val="none" w:sz="0" w:space="0" w:color="auto"/>
        <w:left w:val="none" w:sz="0" w:space="0" w:color="auto"/>
        <w:bottom w:val="none" w:sz="0" w:space="0" w:color="auto"/>
        <w:right w:val="none" w:sz="0" w:space="0" w:color="auto"/>
      </w:divBdr>
      <w:divsChild>
        <w:div w:id="2025744775">
          <w:marLeft w:val="0"/>
          <w:marRight w:val="0"/>
          <w:marTop w:val="0"/>
          <w:marBottom w:val="0"/>
          <w:divBdr>
            <w:top w:val="single" w:sz="2" w:space="0" w:color="E3E3E3"/>
            <w:left w:val="single" w:sz="2" w:space="0" w:color="E3E3E3"/>
            <w:bottom w:val="single" w:sz="2" w:space="0" w:color="E3E3E3"/>
            <w:right w:val="single" w:sz="2" w:space="0" w:color="E3E3E3"/>
          </w:divBdr>
          <w:divsChild>
            <w:div w:id="1743329508">
              <w:marLeft w:val="0"/>
              <w:marRight w:val="0"/>
              <w:marTop w:val="0"/>
              <w:marBottom w:val="0"/>
              <w:divBdr>
                <w:top w:val="single" w:sz="2" w:space="0" w:color="E3E3E3"/>
                <w:left w:val="single" w:sz="2" w:space="0" w:color="E3E3E3"/>
                <w:bottom w:val="single" w:sz="2" w:space="0" w:color="E3E3E3"/>
                <w:right w:val="single" w:sz="2" w:space="0" w:color="E3E3E3"/>
              </w:divBdr>
              <w:divsChild>
                <w:div w:id="1736973587">
                  <w:marLeft w:val="0"/>
                  <w:marRight w:val="0"/>
                  <w:marTop w:val="0"/>
                  <w:marBottom w:val="0"/>
                  <w:divBdr>
                    <w:top w:val="single" w:sz="2" w:space="2" w:color="E3E3E3"/>
                    <w:left w:val="single" w:sz="2" w:space="0" w:color="E3E3E3"/>
                    <w:bottom w:val="single" w:sz="2" w:space="0" w:color="E3E3E3"/>
                    <w:right w:val="single" w:sz="2" w:space="0" w:color="E3E3E3"/>
                  </w:divBdr>
                  <w:divsChild>
                    <w:div w:id="1314129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Shaw</dc:creator>
  <cp:keywords/>
  <dc:description/>
  <cp:lastModifiedBy>Mary Shaw</cp:lastModifiedBy>
  <cp:revision>2</cp:revision>
  <dcterms:created xsi:type="dcterms:W3CDTF">2025-01-07T21:54:00Z</dcterms:created>
  <dcterms:modified xsi:type="dcterms:W3CDTF">2025-01-07T21:54:00Z</dcterms:modified>
</cp:coreProperties>
</file>